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58" w:rsidRDefault="00090E58" w:rsidP="00720EC6">
      <w:pPr>
        <w:widowControl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090E58" w:rsidRDefault="00090E58" w:rsidP="00720EC6">
      <w:pPr>
        <w:widowControl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090E58" w:rsidRDefault="00090E58" w:rsidP="00720EC6">
      <w:pPr>
        <w:widowControl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090E58" w:rsidRDefault="00090E58" w:rsidP="00720EC6">
      <w:pPr>
        <w:widowControl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090E58" w:rsidRDefault="00090E58" w:rsidP="00720EC6">
      <w:pPr>
        <w:widowControl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090E58" w:rsidRPr="00720EC6" w:rsidRDefault="00090E58" w:rsidP="00720EC6">
      <w:pPr>
        <w:widowControl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720EC6">
        <w:rPr>
          <w:rFonts w:ascii="方正小标宋_GBK" w:eastAsia="方正小标宋_GBK" w:hint="eastAsia"/>
          <w:bCs/>
          <w:sz w:val="44"/>
          <w:szCs w:val="44"/>
        </w:rPr>
        <w:t>关于印发《省教育厅师资处</w:t>
      </w:r>
      <w:r w:rsidRPr="00720EC6">
        <w:rPr>
          <w:rFonts w:ascii="方正小标宋_GBK" w:eastAsia="方正小标宋_GBK"/>
          <w:bCs/>
          <w:sz w:val="44"/>
          <w:szCs w:val="44"/>
        </w:rPr>
        <w:t>2017</w:t>
      </w:r>
      <w:r w:rsidRPr="00720EC6">
        <w:rPr>
          <w:rFonts w:ascii="方正小标宋_GBK" w:eastAsia="方正小标宋_GBK" w:hint="eastAsia"/>
          <w:bCs/>
          <w:sz w:val="44"/>
          <w:szCs w:val="44"/>
        </w:rPr>
        <w:t>年工作要点》的通知</w:t>
      </w:r>
    </w:p>
    <w:p w:rsidR="00090E58" w:rsidRDefault="00090E58" w:rsidP="00720EC6">
      <w:pPr>
        <w:widowControl/>
        <w:spacing w:line="560" w:lineRule="exact"/>
        <w:jc w:val="left"/>
        <w:rPr>
          <w:rFonts w:eastAsia="黑体"/>
          <w:bCs/>
          <w:sz w:val="44"/>
          <w:szCs w:val="44"/>
        </w:rPr>
      </w:pPr>
    </w:p>
    <w:p w:rsidR="00090E58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  <w:r w:rsidRPr="00720EC6">
        <w:rPr>
          <w:rFonts w:ascii="仿宋_GB2312" w:eastAsia="仿宋_GB2312" w:hint="eastAsia"/>
          <w:bCs/>
          <w:sz w:val="32"/>
          <w:szCs w:val="44"/>
        </w:rPr>
        <w:t>各</w:t>
      </w:r>
      <w:r>
        <w:rPr>
          <w:rFonts w:ascii="仿宋_GB2312" w:eastAsia="仿宋_GB2312" w:hint="eastAsia"/>
          <w:bCs/>
          <w:sz w:val="32"/>
          <w:szCs w:val="44"/>
        </w:rPr>
        <w:t>市、县（市、区）</w:t>
      </w:r>
      <w:r w:rsidRPr="00720EC6">
        <w:rPr>
          <w:rFonts w:ascii="仿宋_GB2312" w:eastAsia="仿宋_GB2312" w:hint="eastAsia"/>
          <w:bCs/>
          <w:sz w:val="32"/>
          <w:szCs w:val="44"/>
        </w:rPr>
        <w:t>教育局</w:t>
      </w:r>
      <w:r>
        <w:rPr>
          <w:rFonts w:ascii="仿宋_GB2312" w:eastAsia="仿宋_GB2312" w:hint="eastAsia"/>
          <w:bCs/>
          <w:sz w:val="32"/>
          <w:szCs w:val="44"/>
        </w:rPr>
        <w:t>师资（</w:t>
      </w:r>
      <w:r w:rsidRPr="00720EC6">
        <w:rPr>
          <w:rFonts w:ascii="仿宋_GB2312" w:eastAsia="仿宋_GB2312" w:hint="eastAsia"/>
          <w:bCs/>
          <w:sz w:val="32"/>
          <w:szCs w:val="44"/>
        </w:rPr>
        <w:t>人事）</w:t>
      </w:r>
      <w:r>
        <w:rPr>
          <w:rFonts w:ascii="仿宋_GB2312" w:eastAsia="仿宋_GB2312" w:hint="eastAsia"/>
          <w:bCs/>
          <w:sz w:val="32"/>
          <w:szCs w:val="44"/>
        </w:rPr>
        <w:t>部门</w:t>
      </w:r>
      <w:r w:rsidRPr="00720EC6">
        <w:rPr>
          <w:rFonts w:ascii="仿宋_GB2312" w:eastAsia="仿宋_GB2312" w:hint="eastAsia"/>
          <w:bCs/>
          <w:sz w:val="32"/>
          <w:szCs w:val="44"/>
        </w:rPr>
        <w:t>，各高校人事处：</w:t>
      </w:r>
    </w:p>
    <w:p w:rsidR="00090E58" w:rsidRDefault="00090E58" w:rsidP="00720EC6">
      <w:pPr>
        <w:widowControl/>
        <w:spacing w:line="560" w:lineRule="exact"/>
        <w:ind w:firstLine="645"/>
        <w:jc w:val="left"/>
        <w:rPr>
          <w:rFonts w:ascii="仿宋_GB2312" w:eastAsia="仿宋_GB2312"/>
          <w:bCs/>
          <w:sz w:val="32"/>
          <w:szCs w:val="44"/>
        </w:rPr>
      </w:pPr>
      <w:r>
        <w:rPr>
          <w:rFonts w:ascii="仿宋_GB2312" w:eastAsia="仿宋_GB2312" w:hint="eastAsia"/>
          <w:bCs/>
          <w:sz w:val="32"/>
          <w:szCs w:val="44"/>
        </w:rPr>
        <w:t>现将</w:t>
      </w:r>
      <w:r w:rsidRPr="00720EC6">
        <w:rPr>
          <w:rFonts w:ascii="仿宋_GB2312" w:eastAsia="仿宋_GB2312" w:hint="eastAsia"/>
          <w:bCs/>
          <w:sz w:val="32"/>
          <w:szCs w:val="44"/>
        </w:rPr>
        <w:t>《省教育厅师资处</w:t>
      </w:r>
      <w:r w:rsidRPr="00720EC6">
        <w:rPr>
          <w:rFonts w:eastAsia="仿宋_GB2312"/>
          <w:sz w:val="32"/>
          <w:szCs w:val="32"/>
        </w:rPr>
        <w:t>2017</w:t>
      </w:r>
      <w:r w:rsidRPr="00720EC6">
        <w:rPr>
          <w:rFonts w:ascii="仿宋_GB2312" w:eastAsia="仿宋_GB2312" w:hint="eastAsia"/>
          <w:bCs/>
          <w:sz w:val="32"/>
          <w:szCs w:val="44"/>
        </w:rPr>
        <w:t>年工作要点》</w:t>
      </w:r>
      <w:r>
        <w:rPr>
          <w:rFonts w:ascii="仿宋_GB2312" w:eastAsia="仿宋_GB2312" w:hint="eastAsia"/>
          <w:bCs/>
          <w:sz w:val="32"/>
          <w:szCs w:val="44"/>
        </w:rPr>
        <w:t>印发给你们，供工作中参考。</w:t>
      </w:r>
    </w:p>
    <w:p w:rsidR="00090E58" w:rsidRDefault="00090E58" w:rsidP="00720EC6">
      <w:pPr>
        <w:widowControl/>
        <w:spacing w:line="560" w:lineRule="exact"/>
        <w:ind w:firstLine="645"/>
        <w:jc w:val="left"/>
        <w:rPr>
          <w:rFonts w:ascii="仿宋_GB2312" w:eastAsia="仿宋_GB2312"/>
          <w:bCs/>
          <w:sz w:val="32"/>
          <w:szCs w:val="44"/>
        </w:rPr>
      </w:pPr>
    </w:p>
    <w:p w:rsidR="00090E58" w:rsidRDefault="00090E58" w:rsidP="00720EC6">
      <w:pPr>
        <w:widowControl/>
        <w:spacing w:line="560" w:lineRule="exact"/>
        <w:ind w:firstLine="645"/>
        <w:jc w:val="left"/>
        <w:rPr>
          <w:rFonts w:ascii="仿宋_GB2312" w:eastAsia="仿宋_GB2312"/>
          <w:bCs/>
          <w:sz w:val="32"/>
          <w:szCs w:val="44"/>
        </w:rPr>
      </w:pPr>
    </w:p>
    <w:p w:rsidR="00090E58" w:rsidRDefault="00090E58" w:rsidP="00720EC6">
      <w:pPr>
        <w:widowControl/>
        <w:wordWrap w:val="0"/>
        <w:spacing w:line="560" w:lineRule="exact"/>
        <w:ind w:firstLine="645"/>
        <w:jc w:val="right"/>
        <w:rPr>
          <w:rFonts w:ascii="仿宋_GB2312" w:eastAsia="仿宋_GB2312"/>
          <w:bCs/>
          <w:sz w:val="32"/>
          <w:szCs w:val="44"/>
        </w:rPr>
      </w:pPr>
      <w:r>
        <w:rPr>
          <w:rFonts w:ascii="仿宋_GB2312" w:eastAsia="仿宋_GB2312" w:hint="eastAsia"/>
          <w:bCs/>
          <w:sz w:val="32"/>
          <w:szCs w:val="44"/>
        </w:rPr>
        <w:t>省教育厅师资处</w:t>
      </w:r>
      <w:r>
        <w:rPr>
          <w:rFonts w:ascii="仿宋_GB2312" w:eastAsia="仿宋_GB2312"/>
          <w:bCs/>
          <w:sz w:val="32"/>
          <w:szCs w:val="44"/>
        </w:rPr>
        <w:t xml:space="preserve">    </w:t>
      </w:r>
    </w:p>
    <w:p w:rsidR="00090E58" w:rsidRPr="00720EC6" w:rsidRDefault="00090E58" w:rsidP="00720EC6">
      <w:pPr>
        <w:widowControl/>
        <w:wordWrap w:val="0"/>
        <w:spacing w:line="560" w:lineRule="exact"/>
        <w:ind w:firstLine="645"/>
        <w:jc w:val="right"/>
        <w:rPr>
          <w:rFonts w:eastAsia="仿宋_GB2312"/>
          <w:sz w:val="32"/>
          <w:szCs w:val="32"/>
        </w:rPr>
      </w:pPr>
      <w:r w:rsidRPr="00720EC6">
        <w:rPr>
          <w:rFonts w:eastAsia="仿宋_GB2312"/>
          <w:sz w:val="32"/>
          <w:szCs w:val="32"/>
        </w:rPr>
        <w:t>2017</w:t>
      </w:r>
      <w:r w:rsidRPr="00720EC6">
        <w:rPr>
          <w:rFonts w:eastAsia="仿宋_GB2312" w:hint="eastAsia"/>
          <w:sz w:val="32"/>
          <w:szCs w:val="32"/>
        </w:rPr>
        <w:t>年</w:t>
      </w:r>
      <w:r w:rsidRPr="00720EC6">
        <w:rPr>
          <w:rFonts w:eastAsia="仿宋_GB2312"/>
          <w:sz w:val="32"/>
          <w:szCs w:val="32"/>
        </w:rPr>
        <w:t>2</w:t>
      </w:r>
      <w:r w:rsidRPr="00720EC6">
        <w:rPr>
          <w:rFonts w:eastAsia="仿宋_GB2312" w:hint="eastAsia"/>
          <w:sz w:val="32"/>
          <w:szCs w:val="32"/>
        </w:rPr>
        <w:t>月</w:t>
      </w:r>
      <w:r w:rsidRPr="00720EC6">
        <w:rPr>
          <w:rFonts w:eastAsia="仿宋_GB2312"/>
          <w:sz w:val="32"/>
          <w:szCs w:val="32"/>
        </w:rPr>
        <w:t>14</w:t>
      </w:r>
      <w:r w:rsidRPr="00720EC6"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</w:t>
      </w:r>
    </w:p>
    <w:p w:rsidR="00090E58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</w:p>
    <w:p w:rsidR="00090E58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</w:p>
    <w:p w:rsidR="00090E58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</w:p>
    <w:p w:rsidR="00090E58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</w:p>
    <w:p w:rsidR="00090E58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</w:p>
    <w:p w:rsidR="00090E58" w:rsidRPr="005271C5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</w:p>
    <w:p w:rsidR="00090E58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</w:p>
    <w:p w:rsidR="00090E58" w:rsidRPr="00720EC6" w:rsidRDefault="00090E58" w:rsidP="00720EC6">
      <w:pPr>
        <w:widowControl/>
        <w:spacing w:line="560" w:lineRule="exact"/>
        <w:jc w:val="left"/>
        <w:rPr>
          <w:rFonts w:ascii="仿宋_GB2312" w:eastAsia="仿宋_GB2312"/>
          <w:bCs/>
          <w:sz w:val="32"/>
          <w:szCs w:val="44"/>
        </w:rPr>
      </w:pPr>
      <w:r w:rsidRPr="00720EC6">
        <w:rPr>
          <w:rFonts w:ascii="仿宋_GB2312" w:eastAsia="仿宋_GB2312" w:hint="eastAsia"/>
          <w:bCs/>
          <w:sz w:val="32"/>
          <w:szCs w:val="44"/>
        </w:rPr>
        <w:t>抄送：教育部教师工作司</w:t>
      </w:r>
    </w:p>
    <w:p w:rsidR="00090E58" w:rsidRPr="00720EC6" w:rsidRDefault="00090E58" w:rsidP="00CA5360">
      <w:pPr>
        <w:widowControl/>
        <w:spacing w:line="560" w:lineRule="exact"/>
        <w:ind w:firstLineChars="300" w:firstLine="1320"/>
        <w:jc w:val="left"/>
        <w:rPr>
          <w:rFonts w:ascii="方正小标宋_GBK" w:eastAsia="方正小标宋_GBK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br w:type="page"/>
      </w:r>
      <w:bookmarkStart w:id="0" w:name="_GoBack"/>
      <w:bookmarkEnd w:id="0"/>
      <w:r w:rsidRPr="00720EC6">
        <w:rPr>
          <w:rFonts w:ascii="方正小标宋_GBK" w:eastAsia="方正小标宋_GBK" w:hint="eastAsia"/>
          <w:bCs/>
          <w:sz w:val="44"/>
          <w:szCs w:val="44"/>
        </w:rPr>
        <w:lastRenderedPageBreak/>
        <w:t>省教育厅师资处</w:t>
      </w:r>
      <w:r w:rsidRPr="00720EC6">
        <w:rPr>
          <w:rFonts w:ascii="方正小标宋_GBK" w:eastAsia="方正小标宋_GBK"/>
          <w:bCs/>
          <w:sz w:val="44"/>
          <w:szCs w:val="44"/>
        </w:rPr>
        <w:t>2017</w:t>
      </w:r>
      <w:r w:rsidRPr="00720EC6">
        <w:rPr>
          <w:rFonts w:ascii="方正小标宋_GBK" w:eastAsia="方正小标宋_GBK" w:hint="eastAsia"/>
          <w:bCs/>
          <w:sz w:val="44"/>
          <w:szCs w:val="44"/>
        </w:rPr>
        <w:t>年工作要点</w:t>
      </w:r>
    </w:p>
    <w:p w:rsidR="00090E58" w:rsidRPr="00173459" w:rsidRDefault="00090E58" w:rsidP="00720EC6">
      <w:pPr>
        <w:spacing w:line="560" w:lineRule="exact"/>
        <w:jc w:val="center"/>
        <w:rPr>
          <w:rFonts w:eastAsia="仿宋_GB2312"/>
          <w:sz w:val="32"/>
          <w:szCs w:val="32"/>
        </w:rPr>
      </w:pPr>
    </w:p>
    <w:p w:rsidR="00090E58" w:rsidRPr="00173459" w:rsidRDefault="00090E58" w:rsidP="007F241E">
      <w:pPr>
        <w:spacing w:line="560" w:lineRule="exact"/>
        <w:ind w:firstLineChars="250" w:firstLine="800"/>
        <w:rPr>
          <w:rFonts w:eastAsia="仿宋_GB2312"/>
          <w:sz w:val="32"/>
          <w:szCs w:val="32"/>
        </w:rPr>
      </w:pPr>
      <w:r w:rsidRPr="00173459">
        <w:rPr>
          <w:rFonts w:eastAsia="仿宋_GB2312" w:hint="eastAsia"/>
          <w:sz w:val="32"/>
          <w:szCs w:val="32"/>
        </w:rPr>
        <w:t>依据《江苏省中长期教育改革和发展规划纲要（</w:t>
      </w:r>
      <w:r w:rsidRPr="00173459">
        <w:rPr>
          <w:rFonts w:eastAsia="仿宋_GB2312"/>
          <w:sz w:val="32"/>
          <w:szCs w:val="32"/>
        </w:rPr>
        <w:t>2010</w:t>
      </w:r>
      <w:r w:rsidRPr="00173459">
        <w:rPr>
          <w:rFonts w:eastAsia="仿宋_GB2312" w:hint="eastAsia"/>
          <w:sz w:val="32"/>
          <w:szCs w:val="32"/>
        </w:rPr>
        <w:t>－</w:t>
      </w:r>
      <w:r w:rsidRPr="00173459">
        <w:rPr>
          <w:rFonts w:eastAsia="仿宋_GB2312"/>
          <w:sz w:val="32"/>
          <w:szCs w:val="32"/>
        </w:rPr>
        <w:t>2020</w:t>
      </w:r>
      <w:r w:rsidRPr="00173459">
        <w:rPr>
          <w:rFonts w:eastAsia="仿宋_GB2312" w:hint="eastAsia"/>
          <w:sz w:val="32"/>
          <w:szCs w:val="32"/>
        </w:rPr>
        <w:t>年）》</w:t>
      </w:r>
      <w:r>
        <w:rPr>
          <w:rFonts w:eastAsia="仿宋_GB2312" w:hint="eastAsia"/>
          <w:sz w:val="32"/>
          <w:szCs w:val="32"/>
        </w:rPr>
        <w:t>、</w:t>
      </w:r>
      <w:r w:rsidRPr="000720B3">
        <w:rPr>
          <w:rFonts w:eastAsia="仿宋_GB2312" w:hint="eastAsia"/>
          <w:sz w:val="32"/>
          <w:szCs w:val="32"/>
        </w:rPr>
        <w:t>《江苏省“十三五”教育发展规划》</w:t>
      </w:r>
      <w:r w:rsidRPr="00173459">
        <w:rPr>
          <w:rFonts w:eastAsia="仿宋_GB2312" w:hint="eastAsia"/>
          <w:sz w:val="32"/>
          <w:szCs w:val="32"/>
        </w:rPr>
        <w:t>和</w:t>
      </w:r>
      <w:r w:rsidRPr="000720B3">
        <w:rPr>
          <w:rFonts w:eastAsia="仿宋_GB2312" w:hint="eastAsia"/>
          <w:sz w:val="32"/>
          <w:szCs w:val="32"/>
        </w:rPr>
        <w:t>《</w:t>
      </w:r>
      <w:r w:rsidRPr="000720B3">
        <w:rPr>
          <w:rFonts w:eastAsia="仿宋_GB2312"/>
          <w:sz w:val="32"/>
          <w:szCs w:val="32"/>
        </w:rPr>
        <w:t>“</w:t>
      </w:r>
      <w:r w:rsidRPr="000720B3">
        <w:rPr>
          <w:rFonts w:eastAsia="仿宋_GB2312" w:hint="eastAsia"/>
          <w:sz w:val="32"/>
          <w:szCs w:val="32"/>
        </w:rPr>
        <w:t>十三五</w:t>
      </w:r>
      <w:r w:rsidRPr="000720B3">
        <w:rPr>
          <w:rFonts w:eastAsia="仿宋_GB2312"/>
          <w:sz w:val="32"/>
          <w:szCs w:val="32"/>
        </w:rPr>
        <w:t>”</w:t>
      </w:r>
      <w:r w:rsidRPr="000720B3">
        <w:rPr>
          <w:rFonts w:eastAsia="仿宋_GB2312" w:hint="eastAsia"/>
          <w:sz w:val="32"/>
          <w:szCs w:val="32"/>
        </w:rPr>
        <w:t>江苏教师队伍建设专项规划》</w:t>
      </w:r>
      <w:r w:rsidRPr="00173459">
        <w:rPr>
          <w:rFonts w:eastAsia="仿宋_GB2312" w:hint="eastAsia"/>
          <w:sz w:val="32"/>
          <w:szCs w:val="32"/>
        </w:rPr>
        <w:t>的目标任务，</w:t>
      </w:r>
      <w:r>
        <w:rPr>
          <w:rFonts w:eastAsia="仿宋_GB2312" w:hint="eastAsia"/>
          <w:sz w:val="32"/>
          <w:szCs w:val="32"/>
        </w:rPr>
        <w:t>围绕教育部教师工作司、教育厅重点工作，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年全省教师队伍建设</w:t>
      </w:r>
      <w:r w:rsidRPr="00173459">
        <w:rPr>
          <w:rFonts w:eastAsia="仿宋_GB2312" w:hint="eastAsia"/>
          <w:sz w:val="32"/>
          <w:szCs w:val="32"/>
        </w:rPr>
        <w:t>以提高</w:t>
      </w:r>
      <w:r>
        <w:rPr>
          <w:rFonts w:eastAsia="仿宋_GB2312" w:hint="eastAsia"/>
          <w:sz w:val="32"/>
          <w:szCs w:val="32"/>
        </w:rPr>
        <w:t>教师教书育人</w:t>
      </w:r>
      <w:r w:rsidRPr="00173459">
        <w:rPr>
          <w:rFonts w:eastAsia="仿宋_GB2312" w:hint="eastAsia"/>
          <w:sz w:val="32"/>
          <w:szCs w:val="32"/>
        </w:rPr>
        <w:t>能力</w:t>
      </w:r>
      <w:r>
        <w:rPr>
          <w:rFonts w:eastAsia="仿宋_GB2312" w:hint="eastAsia"/>
          <w:sz w:val="32"/>
          <w:szCs w:val="32"/>
        </w:rPr>
        <w:t>水平</w:t>
      </w:r>
      <w:r w:rsidRPr="00173459">
        <w:rPr>
          <w:rFonts w:eastAsia="仿宋_GB2312" w:hint="eastAsia"/>
          <w:sz w:val="32"/>
          <w:szCs w:val="32"/>
        </w:rPr>
        <w:t>为核心，以乡村教师</w:t>
      </w:r>
      <w:r>
        <w:rPr>
          <w:rFonts w:eastAsia="仿宋_GB2312" w:hint="eastAsia"/>
          <w:sz w:val="32"/>
          <w:szCs w:val="32"/>
        </w:rPr>
        <w:t>、职业院校“双师型”教师</w:t>
      </w:r>
      <w:r w:rsidRPr="00173459">
        <w:rPr>
          <w:rFonts w:eastAsia="仿宋_GB2312" w:hint="eastAsia"/>
          <w:sz w:val="32"/>
          <w:szCs w:val="32"/>
        </w:rPr>
        <w:t>和高校高层次人才队伍建设为重点，以加强教师</w:t>
      </w:r>
      <w:r>
        <w:rPr>
          <w:rFonts w:eastAsia="仿宋_GB2312" w:hint="eastAsia"/>
          <w:sz w:val="32"/>
          <w:szCs w:val="32"/>
        </w:rPr>
        <w:t>教育机构</w:t>
      </w:r>
      <w:r w:rsidRPr="00173459">
        <w:rPr>
          <w:rFonts w:eastAsia="仿宋_GB2312" w:hint="eastAsia"/>
          <w:sz w:val="32"/>
          <w:szCs w:val="32"/>
        </w:rPr>
        <w:t>建设为支撑，</w:t>
      </w:r>
      <w:r>
        <w:rPr>
          <w:rFonts w:eastAsia="仿宋_GB2312" w:hint="eastAsia"/>
          <w:sz w:val="32"/>
          <w:szCs w:val="32"/>
        </w:rPr>
        <w:t>以推动教师职称制度改革为动力，</w:t>
      </w:r>
      <w:r w:rsidRPr="00173459">
        <w:rPr>
          <w:rFonts w:eastAsia="仿宋_GB2312" w:hint="eastAsia"/>
          <w:sz w:val="32"/>
          <w:szCs w:val="32"/>
        </w:rPr>
        <w:t>统筹推进各级各类教师队伍建设，为</w:t>
      </w:r>
      <w:r>
        <w:rPr>
          <w:rFonts w:eastAsia="仿宋_GB2312" w:hint="eastAsia"/>
          <w:sz w:val="32"/>
          <w:szCs w:val="32"/>
        </w:rPr>
        <w:t>实现教育现代化</w:t>
      </w:r>
      <w:r w:rsidRPr="00173459">
        <w:rPr>
          <w:rFonts w:eastAsia="仿宋_GB2312" w:hint="eastAsia"/>
          <w:sz w:val="32"/>
          <w:szCs w:val="32"/>
        </w:rPr>
        <w:t>提供支撑。</w:t>
      </w:r>
    </w:p>
    <w:p w:rsidR="00090E58" w:rsidRPr="00173459" w:rsidRDefault="00090E58" w:rsidP="007F24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173459">
        <w:rPr>
          <w:rFonts w:eastAsia="黑体" w:hint="eastAsia"/>
          <w:sz w:val="32"/>
          <w:szCs w:val="32"/>
        </w:rPr>
        <w:t>一、师德建设工作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1</w:t>
      </w:r>
      <w:r w:rsidRPr="00173459">
        <w:rPr>
          <w:rFonts w:eastAsia="楷体_GB2312" w:hint="eastAsia"/>
          <w:b/>
          <w:sz w:val="32"/>
          <w:szCs w:val="32"/>
        </w:rPr>
        <w:t>．构建师德建设长效机制。</w:t>
      </w:r>
      <w:r w:rsidRPr="00173459">
        <w:rPr>
          <w:rFonts w:eastAsia="仿宋_GB2312" w:hint="eastAsia"/>
          <w:sz w:val="32"/>
          <w:szCs w:val="32"/>
        </w:rPr>
        <w:t>贯彻落实全国高校思想政治工作会议</w:t>
      </w:r>
      <w:r>
        <w:rPr>
          <w:rFonts w:eastAsia="仿宋_GB2312" w:hint="eastAsia"/>
          <w:sz w:val="32"/>
          <w:szCs w:val="32"/>
        </w:rPr>
        <w:t>和全国中小学党建工作会议</w:t>
      </w:r>
      <w:r w:rsidRPr="00173459">
        <w:rPr>
          <w:rFonts w:eastAsia="仿宋_GB2312" w:hint="eastAsia"/>
          <w:sz w:val="32"/>
          <w:szCs w:val="32"/>
        </w:rPr>
        <w:t>精神，引导教师以德立身、以德立学、以德施教，更好地担当起学生健康成长的指导者和引路人的责任。</w:t>
      </w:r>
      <w:r>
        <w:rPr>
          <w:rFonts w:eastAsia="仿宋_GB2312" w:hint="eastAsia"/>
          <w:sz w:val="32"/>
          <w:szCs w:val="32"/>
        </w:rPr>
        <w:t>推动各地各校</w:t>
      </w:r>
      <w:r w:rsidRPr="00173459">
        <w:rPr>
          <w:rFonts w:eastAsia="仿宋_GB2312" w:hint="eastAsia"/>
          <w:sz w:val="32"/>
          <w:szCs w:val="32"/>
        </w:rPr>
        <w:t>完善</w:t>
      </w:r>
      <w:r>
        <w:rPr>
          <w:rFonts w:eastAsia="仿宋_GB2312" w:hint="eastAsia"/>
          <w:sz w:val="32"/>
          <w:szCs w:val="32"/>
        </w:rPr>
        <w:t>师德建设长效机制的实施细则和办法，</w:t>
      </w:r>
      <w:r w:rsidRPr="00173459">
        <w:rPr>
          <w:rFonts w:eastAsia="仿宋_GB2312" w:hint="eastAsia"/>
          <w:sz w:val="32"/>
          <w:szCs w:val="32"/>
        </w:rPr>
        <w:t>推行师德考察负面清单制度，实行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一票否决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制。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2</w:t>
      </w:r>
      <w:r w:rsidRPr="00173459">
        <w:rPr>
          <w:rFonts w:eastAsia="楷体_GB2312" w:hint="eastAsia"/>
          <w:b/>
          <w:sz w:val="32"/>
          <w:szCs w:val="32"/>
        </w:rPr>
        <w:t>．开展优秀教师表彰宣传工作。</w:t>
      </w:r>
      <w:r>
        <w:rPr>
          <w:rFonts w:eastAsia="仿宋_GB2312" w:hint="eastAsia"/>
          <w:sz w:val="32"/>
          <w:szCs w:val="32"/>
        </w:rPr>
        <w:t>组织做好第</w:t>
      </w:r>
      <w:r>
        <w:rPr>
          <w:rFonts w:eastAsia="仿宋_GB2312"/>
          <w:sz w:val="32"/>
          <w:szCs w:val="32"/>
        </w:rPr>
        <w:t>33</w:t>
      </w:r>
      <w:r>
        <w:rPr>
          <w:rFonts w:eastAsia="仿宋_GB2312" w:hint="eastAsia"/>
          <w:sz w:val="32"/>
          <w:szCs w:val="32"/>
        </w:rPr>
        <w:t>个教师节宣传庆祝活动</w:t>
      </w:r>
      <w:r w:rsidRPr="00173459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宣传</w:t>
      </w:r>
      <w:r w:rsidRPr="00173459">
        <w:rPr>
          <w:rFonts w:eastAsia="仿宋_GB2312" w:hint="eastAsia"/>
          <w:sz w:val="32"/>
          <w:szCs w:val="32"/>
        </w:rPr>
        <w:t>优秀教师先进事迹，</w:t>
      </w:r>
      <w:r>
        <w:rPr>
          <w:rFonts w:eastAsia="仿宋_GB2312" w:hint="eastAsia"/>
          <w:sz w:val="32"/>
          <w:szCs w:val="32"/>
        </w:rPr>
        <w:t>弘扬楷模，形成正能量，</w:t>
      </w:r>
      <w:r w:rsidRPr="00173459">
        <w:rPr>
          <w:rFonts w:eastAsia="仿宋_GB2312" w:hint="eastAsia"/>
          <w:sz w:val="32"/>
          <w:szCs w:val="32"/>
        </w:rPr>
        <w:t>营造尊师重教的社会氛围。</w:t>
      </w:r>
      <w:r w:rsidRPr="00FB5365">
        <w:rPr>
          <w:rFonts w:eastAsia="仿宋_GB2312" w:hint="eastAsia"/>
          <w:sz w:val="32"/>
          <w:szCs w:val="32"/>
        </w:rPr>
        <w:t>配合教育部做好“当代教师风采”专栏和“寻找最美教师”活动。</w:t>
      </w:r>
      <w:r w:rsidRPr="00173459">
        <w:rPr>
          <w:rFonts w:eastAsia="仿宋_GB2312" w:hint="eastAsia"/>
          <w:sz w:val="32"/>
          <w:szCs w:val="32"/>
        </w:rPr>
        <w:t>配合江苏省教育基金会、江苏教育报刊总社开展</w:t>
      </w:r>
      <w:r w:rsidRPr="00173459">
        <w:rPr>
          <w:rFonts w:eastAsia="仿宋_GB2312"/>
          <w:sz w:val="32"/>
          <w:szCs w:val="32"/>
        </w:rPr>
        <w:t>“201</w:t>
      </w:r>
      <w:r>
        <w:rPr>
          <w:rFonts w:eastAsia="仿宋_GB2312"/>
          <w:sz w:val="32"/>
          <w:szCs w:val="32"/>
        </w:rPr>
        <w:t>7</w:t>
      </w:r>
      <w:r w:rsidRPr="00173459">
        <w:rPr>
          <w:rFonts w:eastAsia="仿宋_GB2312" w:hint="eastAsia"/>
          <w:sz w:val="32"/>
          <w:szCs w:val="32"/>
        </w:rPr>
        <w:t>年感动江苏教育人物</w:t>
      </w:r>
      <w:r w:rsidRPr="00173459">
        <w:rPr>
          <w:rFonts w:eastAsia="仿宋_GB2312"/>
          <w:sz w:val="32"/>
          <w:szCs w:val="32"/>
        </w:rPr>
        <w:t>――</w:t>
      </w:r>
      <w:r w:rsidRPr="00173459">
        <w:rPr>
          <w:rFonts w:eastAsia="仿宋_GB2312" w:hint="eastAsia"/>
          <w:sz w:val="32"/>
          <w:szCs w:val="32"/>
        </w:rPr>
        <w:t>最美职教教师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评选表彰活动。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3</w:t>
      </w:r>
      <w:r w:rsidRPr="00173459">
        <w:rPr>
          <w:rFonts w:eastAsia="楷体_GB2312" w:hint="eastAsia"/>
          <w:b/>
          <w:sz w:val="32"/>
          <w:szCs w:val="32"/>
        </w:rPr>
        <w:t>．创新师德</w:t>
      </w:r>
      <w:r>
        <w:rPr>
          <w:rFonts w:eastAsia="楷体_GB2312" w:hint="eastAsia"/>
          <w:b/>
          <w:sz w:val="32"/>
          <w:szCs w:val="32"/>
        </w:rPr>
        <w:t>工作方式</w:t>
      </w:r>
      <w:r w:rsidRPr="00173459">
        <w:rPr>
          <w:rFonts w:eastAsia="楷体_GB2312" w:hint="eastAsia"/>
          <w:b/>
          <w:sz w:val="32"/>
          <w:szCs w:val="32"/>
        </w:rPr>
        <w:t>。</w:t>
      </w:r>
      <w:r w:rsidRPr="00173459">
        <w:rPr>
          <w:rFonts w:eastAsia="仿宋_GB2312" w:hint="eastAsia"/>
          <w:sz w:val="32"/>
          <w:szCs w:val="32"/>
        </w:rPr>
        <w:t>把师德教育和社会主义核心价值观教育融入教师培养、培训全过程。引导各地建立新教师入职宣誓、</w:t>
      </w:r>
      <w:r w:rsidRPr="00173459">
        <w:rPr>
          <w:rFonts w:eastAsia="仿宋_GB2312" w:hint="eastAsia"/>
          <w:sz w:val="32"/>
          <w:szCs w:val="32"/>
        </w:rPr>
        <w:lastRenderedPageBreak/>
        <w:t>在职教师重温教师誓词、老教师荣休等制度，强化教师职业使命意识和担当精神。协同北师大开展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中国好老师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公益行动，支持教师参与多种形式的志愿服务项目，奉献爱心和学识，引领社会风尚。</w:t>
      </w:r>
    </w:p>
    <w:p w:rsidR="00090E58" w:rsidRPr="00173459" w:rsidRDefault="00090E58" w:rsidP="007F24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173459">
        <w:rPr>
          <w:rFonts w:eastAsia="黑体" w:hint="eastAsia"/>
          <w:sz w:val="32"/>
          <w:szCs w:val="32"/>
        </w:rPr>
        <w:t>二、师范生培养工作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4</w:t>
      </w:r>
      <w:r w:rsidRPr="00173459">
        <w:rPr>
          <w:rFonts w:eastAsia="楷体_GB2312" w:hint="eastAsia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完善</w:t>
      </w:r>
      <w:r w:rsidRPr="00173459">
        <w:rPr>
          <w:rFonts w:eastAsia="楷体_GB2312" w:hint="eastAsia"/>
          <w:b/>
          <w:sz w:val="32"/>
          <w:szCs w:val="32"/>
        </w:rPr>
        <w:t>师范教育</w:t>
      </w:r>
      <w:r>
        <w:rPr>
          <w:rFonts w:eastAsia="楷体_GB2312" w:hint="eastAsia"/>
          <w:b/>
          <w:sz w:val="32"/>
          <w:szCs w:val="32"/>
        </w:rPr>
        <w:t>体系</w:t>
      </w:r>
      <w:r w:rsidRPr="00173459">
        <w:rPr>
          <w:rFonts w:eastAsia="楷体_GB2312" w:hint="eastAsia"/>
          <w:b/>
          <w:sz w:val="32"/>
          <w:szCs w:val="32"/>
        </w:rPr>
        <w:t>。</w:t>
      </w:r>
      <w:r w:rsidRPr="00173459">
        <w:rPr>
          <w:rFonts w:eastAsia="仿宋_GB2312" w:hint="eastAsia"/>
          <w:sz w:val="32"/>
          <w:szCs w:val="32"/>
        </w:rPr>
        <w:t>贯彻落实</w:t>
      </w:r>
      <w:r>
        <w:rPr>
          <w:rFonts w:eastAsia="仿宋_GB2312" w:hint="eastAsia"/>
          <w:sz w:val="32"/>
          <w:szCs w:val="32"/>
        </w:rPr>
        <w:t>全国教师教育</w:t>
      </w:r>
      <w:r w:rsidRPr="00173459">
        <w:rPr>
          <w:rFonts w:eastAsia="仿宋_GB2312" w:hint="eastAsia"/>
          <w:sz w:val="32"/>
          <w:szCs w:val="32"/>
        </w:rPr>
        <w:t>振兴</w:t>
      </w:r>
      <w:r>
        <w:rPr>
          <w:rFonts w:eastAsia="仿宋_GB2312" w:hint="eastAsia"/>
          <w:sz w:val="32"/>
          <w:szCs w:val="32"/>
        </w:rPr>
        <w:t>工作会议精神</w:t>
      </w:r>
      <w:r w:rsidRPr="00173459">
        <w:rPr>
          <w:rFonts w:eastAsia="仿宋_GB2312" w:hint="eastAsia"/>
          <w:sz w:val="32"/>
          <w:szCs w:val="32"/>
        </w:rPr>
        <w:t>，完善师范教育体系，优化师范教育结构</w:t>
      </w:r>
      <w:r>
        <w:rPr>
          <w:rFonts w:eastAsia="仿宋_GB2312" w:hint="eastAsia"/>
          <w:sz w:val="32"/>
          <w:szCs w:val="32"/>
        </w:rPr>
        <w:t>。</w:t>
      </w:r>
      <w:r w:rsidRPr="00173459">
        <w:rPr>
          <w:rFonts w:eastAsia="仿宋_GB2312" w:hint="eastAsia"/>
          <w:sz w:val="32"/>
          <w:szCs w:val="32"/>
        </w:rPr>
        <w:t>配合厅有关处室</w:t>
      </w:r>
      <w:r>
        <w:rPr>
          <w:rFonts w:eastAsia="仿宋_GB2312" w:hint="eastAsia"/>
          <w:sz w:val="32"/>
          <w:szCs w:val="32"/>
        </w:rPr>
        <w:t>优化全省师范院校布局结构，提升师范生培养层次，推动提高师范生生均拨款标准</w:t>
      </w:r>
      <w:r w:rsidRPr="00173459">
        <w:rPr>
          <w:rFonts w:eastAsia="仿宋_GB2312" w:hint="eastAsia"/>
          <w:sz w:val="32"/>
          <w:szCs w:val="32"/>
        </w:rPr>
        <w:t>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5</w:t>
      </w:r>
      <w:r w:rsidRPr="00173459">
        <w:rPr>
          <w:rFonts w:eastAsia="楷体_GB2312" w:hint="eastAsia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加强师范教育内涵建设</w:t>
      </w:r>
      <w:r w:rsidRPr="00173459">
        <w:rPr>
          <w:rFonts w:eastAsia="楷体_GB2312" w:hint="eastAsia"/>
          <w:b/>
          <w:sz w:val="32"/>
          <w:szCs w:val="32"/>
        </w:rPr>
        <w:t>。</w:t>
      </w:r>
      <w:r w:rsidRPr="00AE7B3D">
        <w:rPr>
          <w:rFonts w:eastAsia="仿宋_GB2312" w:hint="eastAsia"/>
          <w:sz w:val="32"/>
          <w:szCs w:val="32"/>
        </w:rPr>
        <w:t>委托省教师教育专业指导委员会，</w:t>
      </w:r>
      <w:r w:rsidRPr="00173459">
        <w:rPr>
          <w:rFonts w:eastAsia="仿宋_GB2312" w:hint="eastAsia"/>
          <w:sz w:val="32"/>
          <w:szCs w:val="32"/>
        </w:rPr>
        <w:t>一是做好乡村定向师范生培养工作，召开乡村教师培养工作座谈会，组织培养院校向各地汇报乡村定向师范生培养工作，进一步完善培养方案，促进三方协同培养。二是深入推进</w:t>
      </w:r>
      <w:r>
        <w:rPr>
          <w:rFonts w:eastAsia="仿宋_GB2312" w:hint="eastAsia"/>
          <w:sz w:val="32"/>
          <w:szCs w:val="32"/>
        </w:rPr>
        <w:t>国家和省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卓越教师培养计划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，加强对国家和省卓越教师培养计划项目指导和管理。三是举办全省第</w:t>
      </w:r>
      <w:r>
        <w:rPr>
          <w:rFonts w:eastAsia="仿宋_GB2312" w:hint="eastAsia"/>
          <w:sz w:val="32"/>
          <w:szCs w:val="32"/>
        </w:rPr>
        <w:t>六</w:t>
      </w:r>
      <w:r w:rsidRPr="00173459">
        <w:rPr>
          <w:rFonts w:eastAsia="仿宋_GB2312" w:hint="eastAsia"/>
          <w:sz w:val="32"/>
          <w:szCs w:val="32"/>
        </w:rPr>
        <w:t>届师范生教学基本功大赛</w:t>
      </w:r>
      <w:r>
        <w:rPr>
          <w:rFonts w:eastAsia="仿宋_GB2312" w:hint="eastAsia"/>
          <w:sz w:val="32"/>
          <w:szCs w:val="32"/>
        </w:rPr>
        <w:t>。四是</w:t>
      </w:r>
      <w:r w:rsidRPr="00173459">
        <w:rPr>
          <w:rFonts w:eastAsia="仿宋_GB2312" w:hint="eastAsia"/>
          <w:sz w:val="32"/>
          <w:szCs w:val="32"/>
        </w:rPr>
        <w:t>开展师范类专业教师国内外培训研修。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6</w:t>
      </w:r>
      <w:r w:rsidRPr="00173459">
        <w:rPr>
          <w:rFonts w:eastAsia="楷体_GB2312" w:hint="eastAsia"/>
          <w:b/>
          <w:sz w:val="32"/>
          <w:szCs w:val="32"/>
        </w:rPr>
        <w:t>．推进师范类专业认证。</w:t>
      </w:r>
      <w:r w:rsidRPr="00AE7B3D">
        <w:rPr>
          <w:rFonts w:eastAsia="仿宋_GB2312" w:hint="eastAsia"/>
          <w:sz w:val="32"/>
          <w:szCs w:val="32"/>
        </w:rPr>
        <w:t>委托省教育评估院，</w:t>
      </w:r>
      <w:r w:rsidRPr="00173459">
        <w:rPr>
          <w:rFonts w:eastAsia="仿宋_GB2312" w:hint="eastAsia"/>
          <w:sz w:val="32"/>
          <w:szCs w:val="32"/>
        </w:rPr>
        <w:t>全面推</w:t>
      </w:r>
      <w:r>
        <w:rPr>
          <w:rFonts w:eastAsia="仿宋_GB2312" w:hint="eastAsia"/>
          <w:sz w:val="32"/>
          <w:szCs w:val="32"/>
        </w:rPr>
        <w:t>开</w:t>
      </w:r>
      <w:r w:rsidRPr="00173459">
        <w:rPr>
          <w:rFonts w:eastAsia="仿宋_GB2312" w:hint="eastAsia"/>
          <w:sz w:val="32"/>
          <w:szCs w:val="32"/>
        </w:rPr>
        <w:t>学前和小学教育专业认证，开展中学教育专业试点认证。通过专业认证，规范和引导</w:t>
      </w:r>
      <w:r>
        <w:rPr>
          <w:rFonts w:eastAsia="仿宋_GB2312" w:hint="eastAsia"/>
          <w:sz w:val="32"/>
          <w:szCs w:val="32"/>
        </w:rPr>
        <w:t>师范类</w:t>
      </w:r>
      <w:r w:rsidRPr="00173459">
        <w:rPr>
          <w:rFonts w:eastAsia="仿宋_GB2312" w:hint="eastAsia"/>
          <w:sz w:val="32"/>
          <w:szCs w:val="32"/>
        </w:rPr>
        <w:t>专业建设，建立质量评</w:t>
      </w:r>
      <w:r>
        <w:rPr>
          <w:rFonts w:eastAsia="仿宋_GB2312" w:hint="eastAsia"/>
          <w:sz w:val="32"/>
          <w:szCs w:val="32"/>
        </w:rPr>
        <w:t>价</w:t>
      </w:r>
      <w:r w:rsidRPr="00173459">
        <w:rPr>
          <w:rFonts w:eastAsia="仿宋_GB2312" w:hint="eastAsia"/>
          <w:sz w:val="32"/>
          <w:szCs w:val="32"/>
        </w:rPr>
        <w:t>体系。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7</w:t>
      </w:r>
      <w:r w:rsidRPr="00173459">
        <w:rPr>
          <w:rFonts w:eastAsia="楷体_GB2312" w:hint="eastAsia"/>
          <w:b/>
          <w:sz w:val="32"/>
          <w:szCs w:val="32"/>
        </w:rPr>
        <w:t>．做好师范生招生计划编制和</w:t>
      </w:r>
      <w:r>
        <w:rPr>
          <w:rFonts w:eastAsia="楷体_GB2312" w:hint="eastAsia"/>
          <w:b/>
          <w:sz w:val="32"/>
          <w:szCs w:val="32"/>
        </w:rPr>
        <w:t>免费师范生就业指导</w:t>
      </w:r>
      <w:r w:rsidRPr="00173459">
        <w:rPr>
          <w:rFonts w:eastAsia="楷体_GB2312" w:hint="eastAsia"/>
          <w:b/>
          <w:sz w:val="32"/>
          <w:szCs w:val="32"/>
        </w:rPr>
        <w:t>。</w:t>
      </w:r>
      <w:r w:rsidRPr="00173459">
        <w:rPr>
          <w:rFonts w:eastAsia="仿宋_GB2312" w:hint="eastAsia"/>
          <w:sz w:val="32"/>
          <w:szCs w:val="32"/>
        </w:rPr>
        <w:t>根据基础教育</w:t>
      </w:r>
      <w:r>
        <w:rPr>
          <w:rFonts w:eastAsia="仿宋_GB2312" w:hint="eastAsia"/>
          <w:sz w:val="32"/>
          <w:szCs w:val="32"/>
        </w:rPr>
        <w:t>师资补充</w:t>
      </w:r>
      <w:r w:rsidRPr="00173459">
        <w:rPr>
          <w:rFonts w:eastAsia="仿宋_GB2312" w:hint="eastAsia"/>
          <w:sz w:val="32"/>
          <w:szCs w:val="32"/>
        </w:rPr>
        <w:t>和储备</w:t>
      </w:r>
      <w:r>
        <w:rPr>
          <w:rFonts w:eastAsia="仿宋_GB2312" w:hint="eastAsia"/>
          <w:sz w:val="32"/>
          <w:szCs w:val="32"/>
        </w:rPr>
        <w:t>需</w:t>
      </w:r>
      <w:r w:rsidRPr="00173459">
        <w:rPr>
          <w:rFonts w:eastAsia="仿宋_GB2312" w:hint="eastAsia"/>
          <w:sz w:val="32"/>
          <w:szCs w:val="32"/>
        </w:rPr>
        <w:t>求，</w:t>
      </w:r>
      <w:r w:rsidRPr="00173459">
        <w:rPr>
          <w:rFonts w:eastAsia="仿宋_GB2312"/>
          <w:sz w:val="32"/>
          <w:szCs w:val="32"/>
        </w:rPr>
        <w:t>2017</w:t>
      </w:r>
      <w:r w:rsidRPr="00173459">
        <w:rPr>
          <w:rFonts w:eastAsia="仿宋_GB2312" w:hint="eastAsia"/>
          <w:sz w:val="32"/>
          <w:szCs w:val="32"/>
        </w:rPr>
        <w:t>年计划招收师范生</w:t>
      </w:r>
      <w:r w:rsidRPr="00173459"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5</w:t>
      </w:r>
      <w:r w:rsidRPr="00173459">
        <w:rPr>
          <w:rFonts w:eastAsia="仿宋_GB2312" w:hint="eastAsia"/>
          <w:sz w:val="32"/>
          <w:szCs w:val="32"/>
        </w:rPr>
        <w:t>万人，其中乡村学校定向师范生</w:t>
      </w:r>
      <w:r w:rsidRPr="00173459">
        <w:rPr>
          <w:rFonts w:eastAsia="仿宋_GB2312"/>
          <w:sz w:val="32"/>
          <w:szCs w:val="32"/>
        </w:rPr>
        <w:t>2000</w:t>
      </w:r>
      <w:r w:rsidRPr="00173459">
        <w:rPr>
          <w:rFonts w:eastAsia="仿宋_GB2312" w:hint="eastAsia"/>
          <w:sz w:val="32"/>
          <w:szCs w:val="32"/>
        </w:rPr>
        <w:t>人左右。做好</w:t>
      </w:r>
      <w:r w:rsidRPr="00173459">
        <w:rPr>
          <w:rFonts w:eastAsia="仿宋_GB2312"/>
          <w:sz w:val="32"/>
          <w:szCs w:val="32"/>
        </w:rPr>
        <w:t>2017</w:t>
      </w:r>
      <w:r w:rsidRPr="00173459">
        <w:rPr>
          <w:rFonts w:eastAsia="仿宋_GB2312" w:hint="eastAsia"/>
          <w:sz w:val="32"/>
          <w:szCs w:val="32"/>
        </w:rPr>
        <w:t>级乡村定向师范生招生政策宣传</w:t>
      </w:r>
      <w:r>
        <w:rPr>
          <w:rFonts w:eastAsia="仿宋_GB2312" w:hint="eastAsia"/>
          <w:sz w:val="32"/>
          <w:szCs w:val="32"/>
        </w:rPr>
        <w:t>和</w:t>
      </w:r>
      <w:r w:rsidRPr="00173459">
        <w:rPr>
          <w:rFonts w:eastAsia="仿宋_GB2312" w:hint="eastAsia"/>
          <w:sz w:val="32"/>
          <w:szCs w:val="32"/>
        </w:rPr>
        <w:t>录取工作。</w:t>
      </w:r>
      <w:r>
        <w:rPr>
          <w:rFonts w:eastAsia="仿宋_GB2312" w:hint="eastAsia"/>
          <w:sz w:val="32"/>
          <w:szCs w:val="32"/>
        </w:rPr>
        <w:t>做好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届国家免费师范生和省免费男幼儿师范生就业工作。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8</w:t>
      </w:r>
      <w:r w:rsidRPr="00173459">
        <w:rPr>
          <w:rFonts w:eastAsia="楷体_GB2312" w:hint="eastAsia"/>
          <w:b/>
          <w:sz w:val="32"/>
          <w:szCs w:val="32"/>
        </w:rPr>
        <w:t>．启动师范生培养基本信息库建设。</w:t>
      </w:r>
      <w:r w:rsidRPr="00173459">
        <w:rPr>
          <w:rFonts w:eastAsia="仿宋_GB2312" w:hint="eastAsia"/>
          <w:sz w:val="32"/>
          <w:szCs w:val="32"/>
        </w:rPr>
        <w:t>完成建库及</w:t>
      </w:r>
      <w:r w:rsidRPr="00173459">
        <w:rPr>
          <w:rFonts w:eastAsia="仿宋_GB2312"/>
          <w:sz w:val="32"/>
          <w:szCs w:val="32"/>
        </w:rPr>
        <w:t>2015-2017</w:t>
      </w:r>
      <w:r w:rsidRPr="00173459">
        <w:rPr>
          <w:rFonts w:eastAsia="仿宋_GB2312" w:hint="eastAsia"/>
          <w:sz w:val="32"/>
          <w:szCs w:val="32"/>
        </w:rPr>
        <w:t>级师范生</w:t>
      </w:r>
      <w:r>
        <w:rPr>
          <w:rFonts w:eastAsia="仿宋_GB2312" w:hint="eastAsia"/>
          <w:sz w:val="32"/>
          <w:szCs w:val="32"/>
        </w:rPr>
        <w:t>基本信息</w:t>
      </w:r>
      <w:r w:rsidRPr="00173459">
        <w:rPr>
          <w:rFonts w:eastAsia="仿宋_GB2312" w:hint="eastAsia"/>
          <w:sz w:val="32"/>
          <w:szCs w:val="32"/>
        </w:rPr>
        <w:t>入库工作，为调整</w:t>
      </w:r>
      <w:r>
        <w:rPr>
          <w:rFonts w:eastAsia="仿宋_GB2312" w:hint="eastAsia"/>
          <w:sz w:val="32"/>
          <w:szCs w:val="32"/>
        </w:rPr>
        <w:t>全省</w:t>
      </w:r>
      <w:r w:rsidRPr="00173459">
        <w:rPr>
          <w:rFonts w:eastAsia="仿宋_GB2312" w:hint="eastAsia"/>
          <w:sz w:val="32"/>
          <w:szCs w:val="32"/>
        </w:rPr>
        <w:t>师范生规模结构、加强培养管理奠定基础。</w:t>
      </w:r>
    </w:p>
    <w:p w:rsidR="00090E58" w:rsidRPr="00173459" w:rsidRDefault="00090E58" w:rsidP="007F24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173459">
        <w:rPr>
          <w:rFonts w:eastAsia="黑体" w:hint="eastAsia"/>
          <w:sz w:val="32"/>
          <w:szCs w:val="32"/>
        </w:rPr>
        <w:t>三、基础教育教师工作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9</w:t>
      </w:r>
      <w:r w:rsidRPr="00173459">
        <w:rPr>
          <w:rFonts w:eastAsia="楷体_GB2312" w:hint="eastAsia"/>
          <w:b/>
          <w:sz w:val="32"/>
          <w:szCs w:val="32"/>
        </w:rPr>
        <w:t>．深入推进</w:t>
      </w:r>
      <w:r>
        <w:rPr>
          <w:rFonts w:eastAsia="楷体_GB2312" w:hint="eastAsia"/>
          <w:b/>
          <w:sz w:val="32"/>
          <w:szCs w:val="32"/>
        </w:rPr>
        <w:t>教师</w:t>
      </w:r>
      <w:r w:rsidRPr="00173459">
        <w:rPr>
          <w:rFonts w:eastAsia="楷体_GB2312" w:hint="eastAsia"/>
          <w:b/>
          <w:sz w:val="32"/>
          <w:szCs w:val="32"/>
        </w:rPr>
        <w:t>培训工作。</w:t>
      </w:r>
      <w:r w:rsidRPr="00173459">
        <w:rPr>
          <w:rFonts w:eastAsia="仿宋_GB2312" w:hint="eastAsia"/>
          <w:sz w:val="32"/>
          <w:szCs w:val="32"/>
        </w:rPr>
        <w:t>一是</w:t>
      </w:r>
      <w:r>
        <w:rPr>
          <w:rFonts w:eastAsia="仿宋_GB2312" w:hint="eastAsia"/>
          <w:sz w:val="32"/>
          <w:szCs w:val="32"/>
        </w:rPr>
        <w:t>完成</w:t>
      </w:r>
      <w:r w:rsidRPr="00173459">
        <w:rPr>
          <w:rFonts w:eastAsia="仿宋_GB2312" w:hint="eastAsia"/>
          <w:sz w:val="32"/>
          <w:szCs w:val="32"/>
        </w:rPr>
        <w:t>省级培训</w:t>
      </w:r>
      <w:r w:rsidRPr="00173459">
        <w:rPr>
          <w:rFonts w:eastAsia="仿宋_GB2312"/>
          <w:sz w:val="32"/>
          <w:szCs w:val="32"/>
        </w:rPr>
        <w:t>12</w:t>
      </w:r>
      <w:r w:rsidRPr="00173459">
        <w:rPr>
          <w:rFonts w:eastAsia="仿宋_GB2312" w:hint="eastAsia"/>
          <w:sz w:val="32"/>
          <w:szCs w:val="32"/>
        </w:rPr>
        <w:t>万人，</w:t>
      </w:r>
      <w:r>
        <w:rPr>
          <w:rFonts w:eastAsia="仿宋_GB2312" w:hint="eastAsia"/>
          <w:sz w:val="32"/>
          <w:szCs w:val="32"/>
        </w:rPr>
        <w:t>其中出国培训</w:t>
      </w:r>
      <w:r>
        <w:rPr>
          <w:rFonts w:eastAsia="仿宋_GB2312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人</w:t>
      </w:r>
      <w:r w:rsidRPr="00173459"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重点做好中小学乡村教师、中职校“双师型”和新上岗教师及新任校长规范性培训。</w:t>
      </w:r>
      <w:r w:rsidRPr="00173459">
        <w:rPr>
          <w:rFonts w:eastAsia="仿宋_GB2312" w:hint="eastAsia"/>
          <w:sz w:val="32"/>
          <w:szCs w:val="32"/>
        </w:rPr>
        <w:t>二是加强</w:t>
      </w:r>
      <w:r>
        <w:rPr>
          <w:rFonts w:eastAsia="仿宋_GB2312" w:hint="eastAsia"/>
          <w:sz w:val="32"/>
          <w:szCs w:val="32"/>
        </w:rPr>
        <w:t>培训</w:t>
      </w:r>
      <w:r w:rsidRPr="00173459">
        <w:rPr>
          <w:rFonts w:eastAsia="仿宋_GB2312" w:hint="eastAsia"/>
          <w:sz w:val="32"/>
          <w:szCs w:val="32"/>
        </w:rPr>
        <w:t>资源建设。指导省电教馆和省</w:t>
      </w:r>
      <w:r>
        <w:rPr>
          <w:rFonts w:eastAsia="仿宋_GB2312" w:hint="eastAsia"/>
          <w:sz w:val="32"/>
          <w:szCs w:val="32"/>
        </w:rPr>
        <w:t>教师培训</w:t>
      </w:r>
      <w:r w:rsidRPr="00173459">
        <w:rPr>
          <w:rFonts w:eastAsia="仿宋_GB2312" w:hint="eastAsia"/>
          <w:sz w:val="32"/>
          <w:szCs w:val="32"/>
        </w:rPr>
        <w:t>中心，通过自制、征集、购买、共享等多种方式，新建一批培训课程</w:t>
      </w:r>
      <w:r>
        <w:rPr>
          <w:rFonts w:eastAsia="仿宋_GB2312" w:hint="eastAsia"/>
          <w:sz w:val="32"/>
          <w:szCs w:val="32"/>
        </w:rPr>
        <w:t>，建设</w:t>
      </w:r>
      <w:r w:rsidRPr="00173459">
        <w:rPr>
          <w:rFonts w:eastAsia="仿宋_GB2312" w:hint="eastAsia"/>
          <w:sz w:val="32"/>
          <w:szCs w:val="32"/>
        </w:rPr>
        <w:t>教师移动培训平台。三是加强教师发展机构建设。配合省教育评估院做好示范性县级教师发展中心评估工作。指导有条件的地区启动教师发展示范校建设。</w:t>
      </w:r>
      <w:r>
        <w:rPr>
          <w:rFonts w:eastAsia="仿宋_GB2312" w:hint="eastAsia"/>
          <w:sz w:val="32"/>
          <w:szCs w:val="32"/>
        </w:rPr>
        <w:t>四是探索建立省级网络名师工作室。指导省电教馆探索建设</w:t>
      </w:r>
      <w:r w:rsidRPr="00173459">
        <w:rPr>
          <w:rFonts w:eastAsia="仿宋_GB2312" w:hint="eastAsia"/>
          <w:sz w:val="32"/>
          <w:szCs w:val="32"/>
        </w:rPr>
        <w:t>以</w:t>
      </w:r>
      <w:r>
        <w:rPr>
          <w:rFonts w:eastAsia="仿宋_GB2312" w:hint="eastAsia"/>
          <w:sz w:val="32"/>
          <w:szCs w:val="32"/>
        </w:rPr>
        <w:t>江苏</w:t>
      </w:r>
      <w:r w:rsidRPr="00173459">
        <w:rPr>
          <w:rFonts w:eastAsia="仿宋_GB2312" w:hint="eastAsia"/>
          <w:sz w:val="32"/>
          <w:szCs w:val="32"/>
        </w:rPr>
        <w:t>人民教育家培养工程培养对象为博主的名师网络工作室。</w:t>
      </w:r>
    </w:p>
    <w:p w:rsidR="00090E58" w:rsidRPr="00173459" w:rsidRDefault="00090E58" w:rsidP="007F241E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10</w:t>
      </w:r>
      <w:r w:rsidRPr="00173459">
        <w:rPr>
          <w:rFonts w:eastAsia="楷体_GB2312" w:hint="eastAsia"/>
          <w:b/>
          <w:sz w:val="32"/>
          <w:szCs w:val="32"/>
        </w:rPr>
        <w:t>．切实抓好乡村学校教师队伍建设。</w:t>
      </w:r>
      <w:r w:rsidRPr="00173459">
        <w:rPr>
          <w:rFonts w:eastAsia="仿宋_GB2312" w:hint="eastAsia"/>
          <w:sz w:val="32"/>
          <w:szCs w:val="32"/>
        </w:rPr>
        <w:t>一是组织各地做好</w:t>
      </w:r>
      <w:r w:rsidRPr="00173459">
        <w:rPr>
          <w:rFonts w:eastAsia="仿宋_GB2312"/>
          <w:sz w:val="32"/>
          <w:szCs w:val="32"/>
        </w:rPr>
        <w:t>2017</w:t>
      </w:r>
      <w:r w:rsidRPr="00173459">
        <w:rPr>
          <w:rFonts w:eastAsia="仿宋_GB2312" w:hint="eastAsia"/>
          <w:sz w:val="32"/>
          <w:szCs w:val="32"/>
        </w:rPr>
        <w:t>级乡村定向师范生招生政策宣传、招生计划上报、录取签约等工作。二是持续推进乡村教师素质提升工程。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年乡村教师培育站期终期考核工作。实施第二期</w:t>
      </w:r>
      <w:r w:rsidRPr="00173459">
        <w:rPr>
          <w:rFonts w:eastAsia="仿宋_GB2312" w:hint="eastAsia"/>
          <w:sz w:val="32"/>
          <w:szCs w:val="32"/>
        </w:rPr>
        <w:t>乡村教师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领雁工程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和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助力工程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，免费培训乡村教师</w:t>
      </w:r>
      <w:r w:rsidRPr="00173459">
        <w:rPr>
          <w:rFonts w:eastAsia="仿宋_GB2312"/>
          <w:sz w:val="32"/>
          <w:szCs w:val="32"/>
        </w:rPr>
        <w:t>6</w:t>
      </w:r>
      <w:r w:rsidRPr="00173459">
        <w:rPr>
          <w:rFonts w:eastAsia="仿宋_GB2312" w:hint="eastAsia"/>
          <w:sz w:val="32"/>
          <w:szCs w:val="32"/>
        </w:rPr>
        <w:t>万人。</w:t>
      </w:r>
      <w:r>
        <w:rPr>
          <w:rFonts w:eastAsia="仿宋_GB2312" w:hint="eastAsia"/>
          <w:sz w:val="32"/>
          <w:szCs w:val="32"/>
        </w:rPr>
        <w:t>三是指导各市进一步完善乡村教师职称评聘办法，发挥职称评聘的正确导向作用。四</w:t>
      </w:r>
      <w:r w:rsidRPr="00173459">
        <w:rPr>
          <w:rFonts w:eastAsia="仿宋_GB2312" w:hint="eastAsia"/>
          <w:sz w:val="32"/>
          <w:szCs w:val="32"/>
        </w:rPr>
        <w:t>是召开乡村教师队伍建设经验交流会。指导各地扎实</w:t>
      </w:r>
      <w:r>
        <w:rPr>
          <w:rFonts w:eastAsia="仿宋_GB2312" w:hint="eastAsia"/>
          <w:sz w:val="32"/>
          <w:szCs w:val="32"/>
        </w:rPr>
        <w:t>推进</w:t>
      </w:r>
      <w:r w:rsidRPr="00173459">
        <w:rPr>
          <w:rFonts w:eastAsia="仿宋_GB2312" w:hint="eastAsia"/>
          <w:sz w:val="32"/>
          <w:szCs w:val="32"/>
        </w:rPr>
        <w:t>《乡村教师支持计划》，推广各地典型经验。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11</w:t>
      </w:r>
      <w:r w:rsidRPr="00173459">
        <w:rPr>
          <w:rFonts w:eastAsia="楷体_GB2312" w:hint="eastAsia"/>
          <w:b/>
          <w:sz w:val="32"/>
          <w:szCs w:val="32"/>
        </w:rPr>
        <w:t>．</w:t>
      </w:r>
      <w:r>
        <w:rPr>
          <w:rFonts w:eastAsia="楷体_GB2312" w:hint="eastAsia"/>
          <w:b/>
          <w:sz w:val="32"/>
          <w:szCs w:val="32"/>
        </w:rPr>
        <w:t>加强高层次人才队伍建设。</w:t>
      </w:r>
      <w:r w:rsidRPr="003220DC">
        <w:rPr>
          <w:rFonts w:eastAsia="仿宋_GB2312" w:hint="eastAsia"/>
          <w:sz w:val="32"/>
          <w:szCs w:val="32"/>
        </w:rPr>
        <w:t>一是继续推进</w:t>
      </w:r>
      <w:r w:rsidRPr="003220DC">
        <w:rPr>
          <w:rFonts w:eastAsia="仿宋_GB2312"/>
          <w:sz w:val="32"/>
          <w:szCs w:val="32"/>
        </w:rPr>
        <w:t>“</w:t>
      </w:r>
      <w:r w:rsidRPr="003220DC">
        <w:rPr>
          <w:rFonts w:eastAsia="仿宋_GB2312" w:hint="eastAsia"/>
          <w:sz w:val="32"/>
          <w:szCs w:val="32"/>
        </w:rPr>
        <w:t>江苏人民教育家培养工程</w:t>
      </w:r>
      <w:r w:rsidRPr="003220DC">
        <w:rPr>
          <w:rFonts w:eastAsia="仿宋_GB2312"/>
          <w:sz w:val="32"/>
          <w:szCs w:val="32"/>
        </w:rPr>
        <w:t>”</w:t>
      </w:r>
      <w:r w:rsidRPr="003220DC">
        <w:rPr>
          <w:rFonts w:eastAsia="仿宋_GB2312" w:hint="eastAsia"/>
          <w:sz w:val="32"/>
          <w:szCs w:val="32"/>
        </w:rPr>
        <w:t>。</w:t>
      </w:r>
      <w:r w:rsidRPr="00D80E6F">
        <w:rPr>
          <w:rFonts w:eastAsia="仿宋_GB2312" w:hint="eastAsia"/>
          <w:sz w:val="32"/>
          <w:szCs w:val="32"/>
        </w:rPr>
        <w:t>评选第四期培养对象</w:t>
      </w:r>
      <w:r w:rsidRPr="00173459">
        <w:rPr>
          <w:rFonts w:eastAsia="仿宋_GB2312" w:hint="eastAsia"/>
          <w:sz w:val="32"/>
          <w:szCs w:val="32"/>
        </w:rPr>
        <w:t>。举办第二期培养对象结业</w:t>
      </w:r>
      <w:r>
        <w:rPr>
          <w:rFonts w:eastAsia="仿宋_GB2312" w:hint="eastAsia"/>
          <w:sz w:val="32"/>
          <w:szCs w:val="32"/>
        </w:rPr>
        <w:t>暨</w:t>
      </w:r>
      <w:r w:rsidRPr="00173459">
        <w:rPr>
          <w:rFonts w:eastAsia="仿宋_GB2312" w:hint="eastAsia"/>
          <w:sz w:val="32"/>
          <w:szCs w:val="32"/>
        </w:rPr>
        <w:t>第四期培养对象开班典礼</w:t>
      </w:r>
      <w:r>
        <w:rPr>
          <w:rFonts w:eastAsia="仿宋_GB2312" w:hint="eastAsia"/>
          <w:sz w:val="32"/>
          <w:szCs w:val="32"/>
        </w:rPr>
        <w:t>。</w:t>
      </w:r>
      <w:r w:rsidRPr="00173459">
        <w:rPr>
          <w:rFonts w:eastAsia="仿宋_GB2312" w:hint="eastAsia"/>
          <w:sz w:val="32"/>
          <w:szCs w:val="32"/>
        </w:rPr>
        <w:t>做好第三期培养对象中期考核工作。</w:t>
      </w:r>
      <w:r>
        <w:rPr>
          <w:rFonts w:eastAsia="仿宋_GB2312" w:hint="eastAsia"/>
          <w:sz w:val="32"/>
          <w:szCs w:val="32"/>
        </w:rPr>
        <w:lastRenderedPageBreak/>
        <w:t>二是继续做好“长三角”名校长联合培养计划，联合厅职教处做好中职校</w:t>
      </w:r>
      <w:r w:rsidRPr="004E70D7">
        <w:rPr>
          <w:rFonts w:eastAsia="仿宋_GB2312" w:hint="eastAsia"/>
          <w:sz w:val="32"/>
          <w:szCs w:val="32"/>
        </w:rPr>
        <w:t>领军人才</w:t>
      </w:r>
      <w:r>
        <w:rPr>
          <w:rFonts w:eastAsia="仿宋_GB2312" w:hint="eastAsia"/>
          <w:sz w:val="32"/>
          <w:szCs w:val="32"/>
        </w:rPr>
        <w:t>培养计划。</w:t>
      </w:r>
    </w:p>
    <w:p w:rsidR="00090E58" w:rsidRPr="00173459" w:rsidRDefault="00090E58" w:rsidP="007F241E">
      <w:pPr>
        <w:spacing w:line="560" w:lineRule="exact"/>
        <w:ind w:firstLineChars="185" w:firstLine="594"/>
        <w:rPr>
          <w:rFonts w:eastAsia="仿宋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12</w:t>
      </w:r>
      <w:r w:rsidRPr="00173459">
        <w:rPr>
          <w:rFonts w:eastAsia="楷体_GB2312" w:hint="eastAsia"/>
          <w:b/>
          <w:sz w:val="32"/>
          <w:szCs w:val="32"/>
        </w:rPr>
        <w:t>．深化教师职称</w:t>
      </w:r>
      <w:r>
        <w:rPr>
          <w:rFonts w:eastAsia="楷体_GB2312" w:hint="eastAsia"/>
          <w:b/>
          <w:sz w:val="32"/>
          <w:szCs w:val="32"/>
        </w:rPr>
        <w:t>制度</w:t>
      </w:r>
      <w:r w:rsidRPr="00173459">
        <w:rPr>
          <w:rFonts w:eastAsia="楷体_GB2312" w:hint="eastAsia"/>
          <w:b/>
          <w:sz w:val="32"/>
          <w:szCs w:val="32"/>
        </w:rPr>
        <w:t>改革。</w:t>
      </w:r>
      <w:r>
        <w:rPr>
          <w:rFonts w:eastAsia="楷体_GB2312" w:hint="eastAsia"/>
          <w:b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是召开中小学职称改革工作座谈会，</w:t>
      </w:r>
      <w:r w:rsidRPr="00173459">
        <w:rPr>
          <w:rFonts w:eastAsia="仿宋_GB2312" w:hint="eastAsia"/>
          <w:sz w:val="32"/>
          <w:szCs w:val="32"/>
        </w:rPr>
        <w:t>充分发挥职称评审对教师队伍建设的导向作用。</w:t>
      </w:r>
      <w:r>
        <w:rPr>
          <w:rFonts w:eastAsia="仿宋_GB2312" w:hint="eastAsia"/>
          <w:sz w:val="32"/>
          <w:szCs w:val="32"/>
        </w:rPr>
        <w:t>二是开展小学</w:t>
      </w:r>
      <w:r w:rsidRPr="00173459">
        <w:rPr>
          <w:rFonts w:eastAsia="仿宋_GB2312" w:hint="eastAsia"/>
          <w:sz w:val="32"/>
          <w:szCs w:val="32"/>
        </w:rPr>
        <w:t>正高级</w:t>
      </w:r>
      <w:r>
        <w:rPr>
          <w:rFonts w:eastAsia="仿宋_GB2312" w:hint="eastAsia"/>
          <w:sz w:val="32"/>
          <w:szCs w:val="32"/>
        </w:rPr>
        <w:t>教师和中职校高级教师称</w:t>
      </w:r>
      <w:r w:rsidRPr="00173459">
        <w:rPr>
          <w:rFonts w:eastAsia="仿宋_GB2312" w:hint="eastAsia"/>
          <w:sz w:val="32"/>
          <w:szCs w:val="32"/>
        </w:rPr>
        <w:t>评审工作，指导各市做好申报人员推荐工作。</w:t>
      </w:r>
      <w:r>
        <w:rPr>
          <w:rFonts w:eastAsia="仿宋_GB2312" w:hint="eastAsia"/>
          <w:sz w:val="32"/>
          <w:szCs w:val="32"/>
        </w:rPr>
        <w:t>三</w:t>
      </w:r>
      <w:r w:rsidRPr="00173459">
        <w:rPr>
          <w:rFonts w:eastAsia="仿宋_GB2312" w:hint="eastAsia"/>
          <w:sz w:val="32"/>
          <w:szCs w:val="32"/>
        </w:rPr>
        <w:t>是配合省人社厅修订中小学职称评审资格条件</w:t>
      </w:r>
      <w:r>
        <w:rPr>
          <w:rFonts w:eastAsia="仿宋_GB2312" w:hint="eastAsia"/>
          <w:sz w:val="32"/>
          <w:szCs w:val="32"/>
        </w:rPr>
        <w:t>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173459">
        <w:rPr>
          <w:rFonts w:eastAsia="楷体_GB2312"/>
          <w:b/>
          <w:sz w:val="32"/>
          <w:szCs w:val="32"/>
        </w:rPr>
        <w:t>13</w:t>
      </w:r>
      <w:r w:rsidRPr="00173459">
        <w:rPr>
          <w:rFonts w:eastAsia="楷体_GB2312" w:hint="eastAsia"/>
          <w:b/>
          <w:sz w:val="32"/>
          <w:szCs w:val="32"/>
        </w:rPr>
        <w:t>．推进教师队伍信息化管理。</w:t>
      </w:r>
      <w:r w:rsidRPr="00173459">
        <w:rPr>
          <w:rFonts w:eastAsia="仿宋_GB2312" w:hint="eastAsia"/>
          <w:sz w:val="32"/>
          <w:szCs w:val="32"/>
        </w:rPr>
        <w:t>一是优化中小学</w:t>
      </w:r>
      <w:r>
        <w:rPr>
          <w:rFonts w:eastAsia="仿宋_GB2312" w:hint="eastAsia"/>
          <w:sz w:val="32"/>
          <w:szCs w:val="32"/>
        </w:rPr>
        <w:t>和中职校</w:t>
      </w:r>
      <w:r w:rsidRPr="00173459">
        <w:rPr>
          <w:rFonts w:eastAsia="仿宋_GB2312" w:hint="eastAsia"/>
          <w:sz w:val="32"/>
          <w:szCs w:val="32"/>
        </w:rPr>
        <w:t>培训学时认定和管理系统</w:t>
      </w:r>
      <w:r>
        <w:rPr>
          <w:rFonts w:eastAsia="仿宋_GB2312" w:hint="eastAsia"/>
          <w:sz w:val="32"/>
          <w:szCs w:val="32"/>
        </w:rPr>
        <w:t>，</w:t>
      </w:r>
      <w:r w:rsidRPr="00173459">
        <w:rPr>
          <w:rFonts w:eastAsia="仿宋_GB2312" w:hint="eastAsia"/>
          <w:sz w:val="32"/>
          <w:szCs w:val="32"/>
        </w:rPr>
        <w:t>根据《江苏省中小学教师培训学时管理规定》的要求，指导各地做好网上学时</w:t>
      </w:r>
      <w:r>
        <w:rPr>
          <w:rFonts w:eastAsia="仿宋_GB2312" w:hint="eastAsia"/>
          <w:sz w:val="32"/>
          <w:szCs w:val="32"/>
        </w:rPr>
        <w:t>登记和</w:t>
      </w:r>
      <w:r w:rsidRPr="00173459">
        <w:rPr>
          <w:rFonts w:eastAsia="仿宋_GB2312" w:hint="eastAsia"/>
          <w:sz w:val="32"/>
          <w:szCs w:val="32"/>
        </w:rPr>
        <w:t>认定</w:t>
      </w:r>
      <w:r>
        <w:rPr>
          <w:rFonts w:eastAsia="仿宋_GB2312" w:hint="eastAsia"/>
          <w:sz w:val="32"/>
          <w:szCs w:val="32"/>
        </w:rPr>
        <w:t>工作</w:t>
      </w:r>
      <w:r w:rsidRPr="00173459">
        <w:rPr>
          <w:rFonts w:eastAsia="仿宋_GB2312" w:hint="eastAsia"/>
          <w:sz w:val="32"/>
          <w:szCs w:val="32"/>
        </w:rPr>
        <w:t>。二是指导各地在基本信息系统基础上，深度开发，逐步集成教师培训、职称评聘、电子档案等业务功能，实现教师管理手段信息化，为教育科学决策提供服务。</w:t>
      </w:r>
    </w:p>
    <w:p w:rsidR="00090E58" w:rsidRPr="00173459" w:rsidRDefault="00090E58" w:rsidP="007F24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</w:t>
      </w:r>
      <w:r w:rsidRPr="00173459">
        <w:rPr>
          <w:rFonts w:eastAsia="黑体" w:hint="eastAsia"/>
          <w:sz w:val="32"/>
          <w:szCs w:val="32"/>
        </w:rPr>
        <w:t>高等教育教师工作</w:t>
      </w:r>
    </w:p>
    <w:p w:rsidR="00090E58" w:rsidRPr="00F75332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14</w:t>
      </w:r>
      <w:r w:rsidRPr="00173459">
        <w:rPr>
          <w:rFonts w:eastAsia="楷体_GB2312" w:hint="eastAsia"/>
          <w:b/>
          <w:sz w:val="32"/>
          <w:szCs w:val="32"/>
        </w:rPr>
        <w:t>．大力引育高层次人才。</w:t>
      </w:r>
      <w:r w:rsidRPr="00173459">
        <w:rPr>
          <w:rFonts w:eastAsia="仿宋_GB2312" w:hint="eastAsia"/>
          <w:sz w:val="32"/>
          <w:szCs w:val="32"/>
        </w:rPr>
        <w:t>一是做好江苏特聘教授选聘。修订《江苏特聘教授选聘办法》，完成</w:t>
      </w:r>
      <w:r w:rsidRPr="00173459">
        <w:rPr>
          <w:rFonts w:eastAsia="仿宋_GB2312"/>
          <w:sz w:val="32"/>
          <w:szCs w:val="32"/>
        </w:rPr>
        <w:t>70</w:t>
      </w:r>
      <w:r w:rsidRPr="00173459">
        <w:rPr>
          <w:rFonts w:eastAsia="仿宋_GB2312" w:hint="eastAsia"/>
          <w:sz w:val="32"/>
          <w:szCs w:val="32"/>
        </w:rPr>
        <w:t>名江苏特聘教授选聘工作。开展</w:t>
      </w:r>
      <w:r w:rsidRPr="00173459">
        <w:rPr>
          <w:rFonts w:eastAsia="仿宋_GB2312"/>
          <w:sz w:val="32"/>
          <w:szCs w:val="32"/>
        </w:rPr>
        <w:t>2013</w:t>
      </w:r>
      <w:r w:rsidRPr="00173459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度</w:t>
      </w:r>
      <w:r w:rsidRPr="00173459">
        <w:rPr>
          <w:rFonts w:eastAsia="仿宋_GB2312" w:hint="eastAsia"/>
          <w:sz w:val="32"/>
          <w:szCs w:val="32"/>
        </w:rPr>
        <w:t>江苏特聘教授期满考核和</w:t>
      </w:r>
      <w:r w:rsidRPr="00173459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6</w:t>
      </w:r>
      <w:r w:rsidRPr="00173459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度报告、</w:t>
      </w:r>
      <w:r w:rsidRPr="00173459">
        <w:rPr>
          <w:rFonts w:eastAsia="仿宋_GB2312" w:hint="eastAsia"/>
          <w:sz w:val="32"/>
          <w:szCs w:val="32"/>
        </w:rPr>
        <w:t>绩效评价工作。二是开展高校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青蓝工程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选拔培养工作。制定《江苏高校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青蓝工程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管理办法》，选拔优秀青年骨干教师</w:t>
      </w:r>
      <w:r w:rsidRPr="00173459">
        <w:rPr>
          <w:rFonts w:eastAsia="仿宋_GB2312"/>
          <w:sz w:val="32"/>
          <w:szCs w:val="32"/>
        </w:rPr>
        <w:t>350</w:t>
      </w:r>
      <w:r w:rsidRPr="00173459">
        <w:rPr>
          <w:rFonts w:eastAsia="仿宋_GB2312" w:hint="eastAsia"/>
          <w:sz w:val="32"/>
          <w:szCs w:val="32"/>
        </w:rPr>
        <w:t>名、中青年学术带头人</w:t>
      </w:r>
      <w:r w:rsidRPr="00173459">
        <w:rPr>
          <w:rFonts w:eastAsia="仿宋_GB2312"/>
          <w:sz w:val="32"/>
          <w:szCs w:val="32"/>
        </w:rPr>
        <w:t>160</w:t>
      </w:r>
      <w:r w:rsidRPr="00173459">
        <w:rPr>
          <w:rFonts w:eastAsia="仿宋_GB2312" w:hint="eastAsia"/>
          <w:sz w:val="32"/>
          <w:szCs w:val="32"/>
        </w:rPr>
        <w:t>名、优秀教学团队</w:t>
      </w:r>
      <w:r w:rsidRPr="00173459">
        <w:rPr>
          <w:rFonts w:eastAsia="仿宋_GB2312"/>
          <w:sz w:val="32"/>
          <w:szCs w:val="32"/>
        </w:rPr>
        <w:t>40</w:t>
      </w:r>
      <w:r w:rsidRPr="00173459">
        <w:rPr>
          <w:rFonts w:eastAsia="仿宋_GB2312" w:hint="eastAsia"/>
          <w:sz w:val="32"/>
          <w:szCs w:val="32"/>
        </w:rPr>
        <w:t>个。做好</w:t>
      </w:r>
      <w:r w:rsidRPr="00173459">
        <w:rPr>
          <w:rFonts w:eastAsia="仿宋_GB2312"/>
          <w:sz w:val="32"/>
          <w:szCs w:val="32"/>
        </w:rPr>
        <w:t>201</w:t>
      </w:r>
      <w:r>
        <w:rPr>
          <w:rFonts w:eastAsia="仿宋_GB2312"/>
          <w:sz w:val="32"/>
          <w:szCs w:val="32"/>
        </w:rPr>
        <w:t>4</w:t>
      </w:r>
      <w:r w:rsidRPr="00173459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度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青蓝工程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培养期满考核工作。三是配合</w:t>
      </w:r>
      <w:r>
        <w:rPr>
          <w:rFonts w:eastAsia="仿宋_GB2312" w:hint="eastAsia"/>
          <w:sz w:val="32"/>
          <w:szCs w:val="32"/>
        </w:rPr>
        <w:t>国家</w:t>
      </w:r>
      <w:r w:rsidRPr="00173459">
        <w:rPr>
          <w:rFonts w:eastAsia="仿宋_GB2312" w:hint="eastAsia"/>
          <w:sz w:val="32"/>
          <w:szCs w:val="32"/>
        </w:rPr>
        <w:t>和省相关部门，做好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千人计划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“万人计划”、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长江学者奖励计划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、省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双创计划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、</w:t>
      </w:r>
      <w:r w:rsidRPr="00173459">
        <w:rPr>
          <w:rFonts w:eastAsia="仿宋_GB2312"/>
          <w:sz w:val="32"/>
          <w:szCs w:val="32"/>
        </w:rPr>
        <w:t>“333</w:t>
      </w:r>
      <w:r w:rsidRPr="00173459">
        <w:rPr>
          <w:rFonts w:eastAsia="仿宋_GB2312" w:hint="eastAsia"/>
          <w:sz w:val="32"/>
          <w:szCs w:val="32"/>
        </w:rPr>
        <w:t>工程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、</w:t>
      </w:r>
      <w:r w:rsidRPr="00173459">
        <w:rPr>
          <w:rFonts w:eastAsia="仿宋_GB2312"/>
          <w:sz w:val="32"/>
          <w:szCs w:val="32"/>
        </w:rPr>
        <w:t>“</w:t>
      </w:r>
      <w:r w:rsidRPr="00173459">
        <w:rPr>
          <w:rFonts w:eastAsia="仿宋_GB2312" w:hint="eastAsia"/>
          <w:sz w:val="32"/>
          <w:szCs w:val="32"/>
        </w:rPr>
        <w:t>六大人才高峰</w:t>
      </w:r>
      <w:r w:rsidRPr="00173459">
        <w:rPr>
          <w:rFonts w:eastAsia="仿宋_GB2312"/>
          <w:sz w:val="32"/>
          <w:szCs w:val="32"/>
        </w:rPr>
        <w:t>”</w:t>
      </w:r>
      <w:r w:rsidRPr="00173459">
        <w:rPr>
          <w:rFonts w:eastAsia="仿宋_GB2312" w:hint="eastAsia"/>
          <w:sz w:val="32"/>
          <w:szCs w:val="32"/>
        </w:rPr>
        <w:t>等人才工程的实施工作。</w:t>
      </w:r>
    </w:p>
    <w:p w:rsidR="00090E58" w:rsidRPr="00173459" w:rsidRDefault="00090E58" w:rsidP="007F241E">
      <w:pPr>
        <w:pStyle w:val="a7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2"/>
          <w:sz w:val="32"/>
          <w:szCs w:val="32"/>
        </w:rPr>
        <w:lastRenderedPageBreak/>
        <w:t>18</w:t>
      </w:r>
      <w:r w:rsidRPr="00173459">
        <w:rPr>
          <w:rFonts w:ascii="Times New Roman" w:eastAsia="楷体_GB2312" w:hAnsi="Times New Roman" w:cs="Times New Roman" w:hint="eastAsia"/>
          <w:b/>
          <w:kern w:val="2"/>
          <w:sz w:val="32"/>
          <w:szCs w:val="32"/>
        </w:rPr>
        <w:t>．</w:t>
      </w:r>
      <w:r>
        <w:rPr>
          <w:rFonts w:ascii="Times New Roman" w:eastAsia="楷体_GB2312" w:hAnsi="Times New Roman" w:cs="Times New Roman" w:hint="eastAsia"/>
          <w:b/>
          <w:kern w:val="2"/>
          <w:sz w:val="32"/>
          <w:szCs w:val="32"/>
        </w:rPr>
        <w:t>开展</w:t>
      </w:r>
      <w:r w:rsidRPr="00173459">
        <w:rPr>
          <w:rFonts w:ascii="Times New Roman" w:eastAsia="楷体_GB2312" w:hAnsi="Times New Roman" w:cs="Times New Roman" w:hint="eastAsia"/>
          <w:b/>
          <w:kern w:val="2"/>
          <w:sz w:val="32"/>
          <w:szCs w:val="32"/>
        </w:rPr>
        <w:t>青年教师</w:t>
      </w:r>
      <w:r>
        <w:rPr>
          <w:rFonts w:ascii="Times New Roman" w:eastAsia="楷体_GB2312" w:hAnsi="Times New Roman" w:cs="Times New Roman" w:hint="eastAsia"/>
          <w:b/>
          <w:kern w:val="2"/>
          <w:sz w:val="32"/>
          <w:szCs w:val="32"/>
        </w:rPr>
        <w:t>国内外研修培训工作</w:t>
      </w:r>
      <w:r w:rsidRPr="00173459">
        <w:rPr>
          <w:rFonts w:ascii="Times New Roman" w:eastAsia="楷体_GB2312" w:hAnsi="Times New Roman" w:cs="Times New Roman" w:hint="eastAsia"/>
          <w:b/>
          <w:kern w:val="2"/>
          <w:sz w:val="32"/>
          <w:szCs w:val="32"/>
        </w:rPr>
        <w:t>。</w:t>
      </w:r>
      <w:r w:rsidRPr="0017345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一是实施高校境外研修计划。修订《江苏省高校优秀中青年教师和校长境外研修计划实施办法》，选派</w:t>
      </w:r>
      <w:r w:rsidRPr="00173459">
        <w:rPr>
          <w:rFonts w:ascii="Times New Roman" w:eastAsia="仿宋_GB2312" w:hAnsi="Times New Roman" w:cs="Times New Roman"/>
          <w:kern w:val="2"/>
          <w:sz w:val="32"/>
          <w:szCs w:val="32"/>
        </w:rPr>
        <w:t>350</w:t>
      </w:r>
      <w:r w:rsidRPr="0017345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名左右高校优秀中青年教师和校长赴境外高水平大学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研修</w:t>
      </w:r>
      <w:r w:rsidRPr="0017345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二是</w:t>
      </w:r>
      <w:r w:rsidRPr="00D6528A">
        <w:rPr>
          <w:rFonts w:eastAsia="仿宋_GB2312" w:hint="eastAsia"/>
          <w:sz w:val="32"/>
          <w:szCs w:val="32"/>
        </w:rPr>
        <w:t>启动</w:t>
      </w:r>
      <w:r>
        <w:rPr>
          <w:rFonts w:eastAsia="仿宋_GB2312" w:hint="eastAsia"/>
          <w:sz w:val="32"/>
          <w:szCs w:val="32"/>
        </w:rPr>
        <w:t>实施</w:t>
      </w:r>
      <w:r w:rsidRPr="002C3FD0">
        <w:rPr>
          <w:rFonts w:eastAsia="仿宋_GB2312" w:hint="eastAsia"/>
          <w:sz w:val="32"/>
          <w:szCs w:val="32"/>
        </w:rPr>
        <w:t>“职业院校教师素质提高计划”二期工程，依托行业企业和高等院校，重点建设一批培训基地。</w:t>
      </w:r>
      <w:r w:rsidRPr="00173459">
        <w:rPr>
          <w:rFonts w:eastAsia="仿宋_GB2312" w:hint="eastAsia"/>
          <w:sz w:val="32"/>
          <w:szCs w:val="32"/>
        </w:rPr>
        <w:t>重点做好专业带头人高端研修、青年教师企业实践培训和新教师职业素养提升培训</w:t>
      </w:r>
      <w:r>
        <w:rPr>
          <w:rFonts w:eastAsia="仿宋_GB2312" w:hint="eastAsia"/>
          <w:sz w:val="32"/>
          <w:szCs w:val="32"/>
        </w:rPr>
        <w:t>。三</w:t>
      </w:r>
      <w:r w:rsidRPr="0017345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是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做好</w:t>
      </w:r>
      <w:r w:rsidRPr="0017345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本科院校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青年国内培训</w:t>
      </w:r>
      <w:r w:rsidRPr="00173459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，选派国内访问学者，举办基础课青年教师培训班，提高教师教学能力和科研水平。</w:t>
      </w:r>
    </w:p>
    <w:p w:rsidR="00090E58" w:rsidRDefault="00090E58" w:rsidP="007F241E">
      <w:pPr>
        <w:spacing w:line="560" w:lineRule="exact"/>
        <w:ind w:firstLineChars="200" w:firstLine="643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19</w:t>
      </w:r>
      <w:r w:rsidRPr="00173459">
        <w:rPr>
          <w:rFonts w:eastAsia="楷体_GB2312" w:hint="eastAsia"/>
          <w:b/>
          <w:sz w:val="32"/>
          <w:szCs w:val="32"/>
        </w:rPr>
        <w:t>．推进</w:t>
      </w:r>
      <w:r>
        <w:rPr>
          <w:rFonts w:eastAsia="楷体_GB2312" w:hint="eastAsia"/>
          <w:b/>
          <w:sz w:val="32"/>
          <w:szCs w:val="32"/>
        </w:rPr>
        <w:t>职称制度改革</w:t>
      </w:r>
      <w:r w:rsidRPr="00173459">
        <w:rPr>
          <w:rFonts w:eastAsia="楷体_GB2312" w:hint="eastAsia"/>
          <w:b/>
          <w:sz w:val="32"/>
          <w:szCs w:val="32"/>
        </w:rPr>
        <w:t>。</w:t>
      </w:r>
      <w:r w:rsidRPr="00F53385">
        <w:rPr>
          <w:rFonts w:eastAsia="仿宋_GB2312" w:hint="eastAsia"/>
          <w:sz w:val="32"/>
          <w:szCs w:val="32"/>
        </w:rPr>
        <w:t>一是</w:t>
      </w:r>
      <w:r w:rsidRPr="00173459">
        <w:rPr>
          <w:rFonts w:eastAsia="仿宋_GB2312" w:hint="eastAsia"/>
          <w:sz w:val="32"/>
          <w:szCs w:val="32"/>
        </w:rPr>
        <w:t>会同省人社厅授予本科</w:t>
      </w:r>
      <w:r>
        <w:rPr>
          <w:rFonts w:eastAsia="仿宋_GB2312" w:hint="eastAsia"/>
          <w:sz w:val="32"/>
          <w:szCs w:val="32"/>
        </w:rPr>
        <w:t>院校</w:t>
      </w:r>
      <w:r w:rsidRPr="00173459">
        <w:rPr>
          <w:rFonts w:eastAsia="仿宋_GB2312" w:hint="eastAsia"/>
          <w:sz w:val="32"/>
          <w:szCs w:val="32"/>
        </w:rPr>
        <w:t>（含独立学院）教师高级职</w:t>
      </w:r>
      <w:r>
        <w:rPr>
          <w:rFonts w:eastAsia="仿宋_GB2312" w:hint="eastAsia"/>
          <w:sz w:val="32"/>
          <w:szCs w:val="32"/>
        </w:rPr>
        <w:t>称</w:t>
      </w:r>
      <w:r w:rsidRPr="00173459">
        <w:rPr>
          <w:rFonts w:eastAsia="仿宋_GB2312" w:hint="eastAsia"/>
          <w:sz w:val="32"/>
          <w:szCs w:val="32"/>
        </w:rPr>
        <w:t>整体评审权，</w:t>
      </w:r>
      <w:r w:rsidRPr="00F75332">
        <w:rPr>
          <w:rFonts w:eastAsia="仿宋_GB2312" w:hint="eastAsia"/>
          <w:sz w:val="32"/>
          <w:szCs w:val="32"/>
        </w:rPr>
        <w:t>研制出台配套管理文件，</w:t>
      </w:r>
      <w:r w:rsidRPr="00173459">
        <w:rPr>
          <w:rFonts w:eastAsia="仿宋_GB2312" w:hint="eastAsia"/>
          <w:sz w:val="32"/>
          <w:szCs w:val="32"/>
        </w:rPr>
        <w:t>指导授权学校规范有序开展评</w:t>
      </w:r>
      <w:r>
        <w:rPr>
          <w:rFonts w:eastAsia="仿宋_GB2312" w:hint="eastAsia"/>
          <w:sz w:val="32"/>
          <w:szCs w:val="32"/>
        </w:rPr>
        <w:t>聘</w:t>
      </w:r>
      <w:r w:rsidRPr="00173459">
        <w:rPr>
          <w:rFonts w:eastAsia="仿宋_GB2312" w:hint="eastAsia"/>
          <w:sz w:val="32"/>
          <w:szCs w:val="32"/>
        </w:rPr>
        <w:t>工作。</w:t>
      </w:r>
      <w:r>
        <w:rPr>
          <w:rFonts w:eastAsia="仿宋_GB2312" w:hint="eastAsia"/>
          <w:sz w:val="32"/>
          <w:szCs w:val="32"/>
        </w:rPr>
        <w:t>二</w:t>
      </w:r>
      <w:r w:rsidRPr="00173459">
        <w:rPr>
          <w:rFonts w:eastAsia="仿宋_GB2312" w:hint="eastAsia"/>
          <w:sz w:val="32"/>
          <w:szCs w:val="32"/>
        </w:rPr>
        <w:t>是做好高职校教师</w:t>
      </w:r>
      <w:r>
        <w:rPr>
          <w:rFonts w:eastAsia="仿宋_GB2312" w:hint="eastAsia"/>
          <w:sz w:val="32"/>
          <w:szCs w:val="32"/>
        </w:rPr>
        <w:t>高级</w:t>
      </w:r>
      <w:r w:rsidRPr="00173459">
        <w:rPr>
          <w:rFonts w:eastAsia="仿宋_GB2312" w:hint="eastAsia"/>
          <w:sz w:val="32"/>
          <w:szCs w:val="32"/>
        </w:rPr>
        <w:t>职</w:t>
      </w:r>
      <w:r>
        <w:rPr>
          <w:rFonts w:eastAsia="仿宋_GB2312" w:hint="eastAsia"/>
          <w:sz w:val="32"/>
          <w:szCs w:val="32"/>
        </w:rPr>
        <w:t>称评审工作，并</w:t>
      </w:r>
      <w:r w:rsidRPr="00173459">
        <w:rPr>
          <w:rFonts w:eastAsia="仿宋_GB2312" w:hint="eastAsia"/>
          <w:sz w:val="32"/>
          <w:szCs w:val="32"/>
        </w:rPr>
        <w:t>会同省人社厅开展高职</w:t>
      </w:r>
      <w:r>
        <w:rPr>
          <w:rFonts w:eastAsia="仿宋_GB2312" w:hint="eastAsia"/>
          <w:sz w:val="32"/>
          <w:szCs w:val="32"/>
        </w:rPr>
        <w:t>校</w:t>
      </w:r>
      <w:r w:rsidRPr="00173459">
        <w:rPr>
          <w:rFonts w:eastAsia="仿宋_GB2312" w:hint="eastAsia"/>
          <w:sz w:val="32"/>
          <w:szCs w:val="32"/>
        </w:rPr>
        <w:t>教师高级职</w:t>
      </w:r>
      <w:r>
        <w:rPr>
          <w:rFonts w:eastAsia="仿宋_GB2312" w:hint="eastAsia"/>
          <w:sz w:val="32"/>
          <w:szCs w:val="32"/>
        </w:rPr>
        <w:t>称评审权</w:t>
      </w:r>
      <w:r w:rsidRPr="00173459">
        <w:rPr>
          <w:rFonts w:eastAsia="仿宋_GB2312" w:hint="eastAsia"/>
          <w:sz w:val="32"/>
          <w:szCs w:val="32"/>
        </w:rPr>
        <w:t>下放工作调研。</w:t>
      </w:r>
    </w:p>
    <w:p w:rsidR="00090E58" w:rsidRPr="00173459" w:rsidRDefault="00090E58" w:rsidP="007F241E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20</w:t>
      </w:r>
      <w:r w:rsidRPr="00173459">
        <w:rPr>
          <w:rFonts w:eastAsia="楷体_GB2312" w:hint="eastAsia"/>
          <w:b/>
          <w:sz w:val="32"/>
          <w:szCs w:val="32"/>
        </w:rPr>
        <w:t>．推进教师队伍信息化管理工作。</w:t>
      </w:r>
      <w:r w:rsidRPr="00173459">
        <w:rPr>
          <w:rFonts w:eastAsia="仿宋_GB2312" w:hint="eastAsia"/>
          <w:sz w:val="32"/>
          <w:szCs w:val="32"/>
        </w:rPr>
        <w:t>完成高校教师管理信息系统建库工作，</w:t>
      </w:r>
      <w:r>
        <w:rPr>
          <w:rFonts w:eastAsia="仿宋_GB2312" w:hint="eastAsia"/>
          <w:sz w:val="32"/>
          <w:szCs w:val="32"/>
        </w:rPr>
        <w:t>支持教师管理决策，</w:t>
      </w:r>
      <w:r w:rsidRPr="00173459">
        <w:rPr>
          <w:rFonts w:eastAsia="仿宋_GB2312" w:hint="eastAsia"/>
          <w:sz w:val="32"/>
          <w:szCs w:val="32"/>
        </w:rPr>
        <w:t>实现教师管理手段信息化。</w:t>
      </w:r>
    </w:p>
    <w:p w:rsidR="00090E58" w:rsidRPr="00173459" w:rsidRDefault="00090E58" w:rsidP="007F241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Pr="00173459">
        <w:rPr>
          <w:rFonts w:eastAsia="黑体" w:hint="eastAsia"/>
          <w:sz w:val="32"/>
          <w:szCs w:val="32"/>
        </w:rPr>
        <w:t>、教师管理</w:t>
      </w:r>
      <w:r>
        <w:rPr>
          <w:rFonts w:eastAsia="黑体" w:hint="eastAsia"/>
          <w:sz w:val="32"/>
          <w:szCs w:val="32"/>
        </w:rPr>
        <w:t>者</w:t>
      </w:r>
      <w:r w:rsidRPr="00173459">
        <w:rPr>
          <w:rFonts w:eastAsia="黑体" w:hint="eastAsia"/>
          <w:sz w:val="32"/>
          <w:szCs w:val="32"/>
        </w:rPr>
        <w:t>队伍建设</w:t>
      </w:r>
    </w:p>
    <w:p w:rsidR="00090E58" w:rsidRPr="00773B61" w:rsidRDefault="00090E58" w:rsidP="002D0330">
      <w:pPr>
        <w:spacing w:line="560" w:lineRule="exact"/>
        <w:ind w:firstLineChars="200" w:firstLine="643"/>
        <w:rPr>
          <w:rFonts w:eastAsia="方正仿宋_GBK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21</w:t>
      </w:r>
      <w:r w:rsidRPr="00173459">
        <w:rPr>
          <w:rFonts w:eastAsia="楷体_GB2312" w:hint="eastAsia"/>
          <w:b/>
          <w:sz w:val="32"/>
          <w:szCs w:val="32"/>
        </w:rPr>
        <w:t>．</w:t>
      </w:r>
      <w:r w:rsidRPr="00CD7C72">
        <w:rPr>
          <w:rFonts w:eastAsia="楷体_GB2312" w:hint="eastAsia"/>
          <w:b/>
          <w:sz w:val="32"/>
          <w:szCs w:val="32"/>
        </w:rPr>
        <w:t>定期开展师资管理干部业务培训。</w:t>
      </w:r>
      <w:r>
        <w:rPr>
          <w:rFonts w:eastAsia="仿宋_GB2312" w:hint="eastAsia"/>
          <w:sz w:val="32"/>
          <w:szCs w:val="32"/>
        </w:rPr>
        <w:t>定期开展师资管理干部业务培训和工作经验交流</w:t>
      </w:r>
      <w:r w:rsidRPr="00173459">
        <w:rPr>
          <w:rFonts w:eastAsia="仿宋_GB2312" w:hint="eastAsia"/>
          <w:sz w:val="32"/>
          <w:szCs w:val="32"/>
        </w:rPr>
        <w:t>，着力破解</w:t>
      </w:r>
      <w:r>
        <w:rPr>
          <w:rFonts w:eastAsia="仿宋_GB2312" w:hint="eastAsia"/>
          <w:sz w:val="32"/>
          <w:szCs w:val="32"/>
        </w:rPr>
        <w:t>教师队伍建设热点和</w:t>
      </w:r>
      <w:r w:rsidRPr="00173459">
        <w:rPr>
          <w:rFonts w:eastAsia="仿宋_GB2312" w:hint="eastAsia"/>
          <w:sz w:val="32"/>
          <w:szCs w:val="32"/>
        </w:rPr>
        <w:t>难</w:t>
      </w:r>
      <w:r>
        <w:rPr>
          <w:rFonts w:eastAsia="仿宋_GB2312" w:hint="eastAsia"/>
          <w:sz w:val="32"/>
          <w:szCs w:val="32"/>
        </w:rPr>
        <w:t>点问题</w:t>
      </w:r>
      <w:r w:rsidRPr="00173459">
        <w:rPr>
          <w:rFonts w:eastAsia="仿宋_GB2312" w:hint="eastAsia"/>
          <w:sz w:val="32"/>
          <w:szCs w:val="32"/>
        </w:rPr>
        <w:t>，提升师资管理者的业务水平和管理能力。</w:t>
      </w:r>
    </w:p>
    <w:sectPr w:rsidR="00090E58" w:rsidRPr="00773B61" w:rsidSect="00720EC6">
      <w:footerReference w:type="default" r:id="rId6"/>
      <w:pgSz w:w="11906" w:h="16838"/>
      <w:pgMar w:top="1871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7A" w:rsidRDefault="003C3C7A" w:rsidP="002C3225">
      <w:r>
        <w:separator/>
      </w:r>
    </w:p>
  </w:endnote>
  <w:endnote w:type="continuationSeparator" w:id="0">
    <w:p w:rsidR="003C3C7A" w:rsidRDefault="003C3C7A" w:rsidP="002C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58" w:rsidRDefault="003C3C7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5360" w:rsidRPr="00CA536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90E58" w:rsidRDefault="00090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7A" w:rsidRDefault="003C3C7A" w:rsidP="002C3225">
      <w:r>
        <w:separator/>
      </w:r>
    </w:p>
  </w:footnote>
  <w:footnote w:type="continuationSeparator" w:id="0">
    <w:p w:rsidR="003C3C7A" w:rsidRDefault="003C3C7A" w:rsidP="002C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FAB"/>
    <w:rsid w:val="000720B3"/>
    <w:rsid w:val="00090E58"/>
    <w:rsid w:val="000F624C"/>
    <w:rsid w:val="001046B5"/>
    <w:rsid w:val="00130840"/>
    <w:rsid w:val="00173459"/>
    <w:rsid w:val="002C3225"/>
    <w:rsid w:val="002C3FD0"/>
    <w:rsid w:val="002D0330"/>
    <w:rsid w:val="002E7DD4"/>
    <w:rsid w:val="003220DC"/>
    <w:rsid w:val="00327CFA"/>
    <w:rsid w:val="00341D10"/>
    <w:rsid w:val="00344B9D"/>
    <w:rsid w:val="003C162C"/>
    <w:rsid w:val="003C3C7A"/>
    <w:rsid w:val="00414C58"/>
    <w:rsid w:val="004E70D7"/>
    <w:rsid w:val="005271C5"/>
    <w:rsid w:val="00554887"/>
    <w:rsid w:val="00555827"/>
    <w:rsid w:val="00630A04"/>
    <w:rsid w:val="00657CBF"/>
    <w:rsid w:val="00660D73"/>
    <w:rsid w:val="006E66C0"/>
    <w:rsid w:val="00720256"/>
    <w:rsid w:val="00720EC6"/>
    <w:rsid w:val="00766231"/>
    <w:rsid w:val="00773B61"/>
    <w:rsid w:val="007F241E"/>
    <w:rsid w:val="008433B5"/>
    <w:rsid w:val="008612A4"/>
    <w:rsid w:val="00876E55"/>
    <w:rsid w:val="0091762E"/>
    <w:rsid w:val="00943E92"/>
    <w:rsid w:val="00945D71"/>
    <w:rsid w:val="00980388"/>
    <w:rsid w:val="009B4AA4"/>
    <w:rsid w:val="009D036A"/>
    <w:rsid w:val="009E2CB4"/>
    <w:rsid w:val="00A034F9"/>
    <w:rsid w:val="00A53B30"/>
    <w:rsid w:val="00AE7B3D"/>
    <w:rsid w:val="00B13BDD"/>
    <w:rsid w:val="00B77293"/>
    <w:rsid w:val="00BC2B61"/>
    <w:rsid w:val="00BE7E01"/>
    <w:rsid w:val="00BF3541"/>
    <w:rsid w:val="00C06BC4"/>
    <w:rsid w:val="00C12066"/>
    <w:rsid w:val="00C55D22"/>
    <w:rsid w:val="00C569D1"/>
    <w:rsid w:val="00CA5360"/>
    <w:rsid w:val="00CD7C72"/>
    <w:rsid w:val="00D35FAB"/>
    <w:rsid w:val="00D6528A"/>
    <w:rsid w:val="00D76EED"/>
    <w:rsid w:val="00D80E6F"/>
    <w:rsid w:val="00DF659A"/>
    <w:rsid w:val="00F07C73"/>
    <w:rsid w:val="00F505EC"/>
    <w:rsid w:val="00F53385"/>
    <w:rsid w:val="00F6657B"/>
    <w:rsid w:val="00F75332"/>
    <w:rsid w:val="00FB5365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4B76A"/>
  <w15:docId w15:val="{5FF7C448-27BC-471A-8971-E706A0B7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locked/>
    <w:rsid w:val="002C3225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C322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2C3225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C32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标题2"/>
    <w:basedOn w:val="a"/>
    <w:next w:val="a"/>
    <w:link w:val="2Char"/>
    <w:uiPriority w:val="99"/>
    <w:rsid w:val="00B77293"/>
    <w:pPr>
      <w:autoSpaceDE w:val="0"/>
      <w:autoSpaceDN w:val="0"/>
      <w:snapToGrid w:val="0"/>
      <w:spacing w:line="590" w:lineRule="atLeast"/>
      <w:jc w:val="center"/>
    </w:pPr>
    <w:rPr>
      <w:rFonts w:eastAsia="方正楷体_GBK"/>
      <w:kern w:val="0"/>
      <w:sz w:val="32"/>
      <w:szCs w:val="20"/>
    </w:rPr>
  </w:style>
  <w:style w:type="character" w:customStyle="1" w:styleId="2Char">
    <w:name w:val="标题2 Char"/>
    <w:link w:val="2"/>
    <w:uiPriority w:val="99"/>
    <w:locked/>
    <w:rsid w:val="00B77293"/>
    <w:rPr>
      <w:rFonts w:ascii="Times New Roman" w:eastAsia="方正楷体_GBK" w:hAnsi="Times New Roman"/>
      <w:snapToGrid w:val="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关于印发《省教育厅师资处2017年工作要点》的通知</dc:title>
  <dc:subject/>
  <dc:creator>jsjyt</dc:creator>
  <cp:keywords/>
  <dc:description/>
  <cp:lastModifiedBy>微软用户</cp:lastModifiedBy>
  <cp:revision>3</cp:revision>
  <dcterms:created xsi:type="dcterms:W3CDTF">2017-02-16T01:22:00Z</dcterms:created>
  <dcterms:modified xsi:type="dcterms:W3CDTF">2018-04-10T01:38:00Z</dcterms:modified>
</cp:coreProperties>
</file>